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2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44"/>
        <w:gridCol w:w="1060"/>
        <w:gridCol w:w="1272"/>
        <w:gridCol w:w="1560"/>
        <w:gridCol w:w="1275"/>
        <w:gridCol w:w="4111"/>
      </w:tblGrid>
      <w:tr w:rsidR="00AE7501" w:rsidRPr="00AE7501" w14:paraId="1FA32D76" w14:textId="77777777" w:rsidTr="00AE7501">
        <w:trPr>
          <w:trHeight w:val="960"/>
          <w:jc w:val="center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8C956" w14:textId="77777777" w:rsidR="00AE7501" w:rsidRPr="00AE7501" w:rsidRDefault="00AE7501" w:rsidP="00AE7501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AE750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0BA5E" w14:textId="77777777" w:rsidR="00AE7501" w:rsidRDefault="00AE7501" w:rsidP="00AE7501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E750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证件</w:t>
            </w:r>
          </w:p>
          <w:p w14:paraId="4FAA5E9F" w14:textId="77777777" w:rsidR="00AE7501" w:rsidRPr="00AE7501" w:rsidRDefault="00AE7501" w:rsidP="00AE7501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AE750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CD59F" w14:textId="77777777" w:rsidR="00AE7501" w:rsidRDefault="00AE7501" w:rsidP="00AE7501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E750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证件具体</w:t>
            </w:r>
          </w:p>
          <w:p w14:paraId="5F9C2920" w14:textId="77777777" w:rsidR="00AE7501" w:rsidRPr="00AE7501" w:rsidRDefault="00AE7501" w:rsidP="00AE7501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AE750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28DD7" w14:textId="77777777" w:rsidR="00AE7501" w:rsidRPr="00AE7501" w:rsidRDefault="00AE7501" w:rsidP="00AE7501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AE750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发证机构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82316" w14:textId="77777777" w:rsidR="00AE7501" w:rsidRPr="00AE7501" w:rsidRDefault="00AE7501" w:rsidP="00AE7501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AE750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年审</w:t>
            </w:r>
          </w:p>
          <w:p w14:paraId="7016BC62" w14:textId="77777777" w:rsidR="00AE7501" w:rsidRPr="00AE7501" w:rsidRDefault="00AE7501" w:rsidP="00AE7501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AE750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记录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6010D" w14:textId="77777777" w:rsidR="00AE7501" w:rsidRPr="00AE7501" w:rsidRDefault="00AE7501" w:rsidP="00AE7501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AE7501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     注</w:t>
            </w:r>
          </w:p>
        </w:tc>
      </w:tr>
      <w:tr w:rsidR="00AE7501" w:rsidRPr="00AE7501" w14:paraId="3137C921" w14:textId="77777777" w:rsidTr="00AE7501">
        <w:trPr>
          <w:trHeight w:val="1670"/>
          <w:jc w:val="center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3C442" w14:textId="77777777" w:rsidR="00AE7501" w:rsidRPr="00AE7501" w:rsidRDefault="00AE7501" w:rsidP="00AE7501">
            <w:pPr>
              <w:rPr>
                <w:rFonts w:ascii="仿宋" w:eastAsia="仿宋" w:hAnsi="仿宋"/>
                <w:sz w:val="24"/>
                <w:szCs w:val="24"/>
              </w:rPr>
            </w:pPr>
            <w:r w:rsidRPr="00AE7501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D0140" w14:textId="77777777" w:rsidR="00AE7501" w:rsidRPr="00AE7501" w:rsidRDefault="00AE7501" w:rsidP="00AE7501">
            <w:pPr>
              <w:rPr>
                <w:rFonts w:ascii="仿宋" w:eastAsia="仿宋" w:hAnsi="仿宋"/>
                <w:sz w:val="24"/>
                <w:szCs w:val="24"/>
              </w:rPr>
            </w:pPr>
            <w:r w:rsidRPr="00AE7501">
              <w:rPr>
                <w:rFonts w:ascii="仿宋" w:eastAsia="仿宋" w:hAnsi="仿宋" w:hint="eastAsia"/>
                <w:sz w:val="24"/>
                <w:szCs w:val="24"/>
              </w:rPr>
              <w:t>城乡低保证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5D5F6" w14:textId="77777777" w:rsidR="00AE7501" w:rsidRPr="00AE7501" w:rsidRDefault="00AE7501" w:rsidP="00AE7501">
            <w:pPr>
              <w:rPr>
                <w:rFonts w:ascii="仿宋" w:eastAsia="仿宋" w:hAnsi="仿宋"/>
                <w:sz w:val="24"/>
                <w:szCs w:val="24"/>
              </w:rPr>
            </w:pPr>
            <w:r w:rsidRPr="00AE7501">
              <w:rPr>
                <w:rFonts w:ascii="仿宋" w:eastAsia="仿宋" w:hAnsi="仿宋" w:hint="eastAsia"/>
                <w:sz w:val="24"/>
                <w:szCs w:val="24"/>
              </w:rPr>
              <w:t>城乡居民最低生活保障证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DEC72" w14:textId="77777777" w:rsidR="00AE7501" w:rsidRPr="00AE7501" w:rsidRDefault="00AE7501" w:rsidP="00AE7501">
            <w:pPr>
              <w:rPr>
                <w:rFonts w:ascii="仿宋" w:eastAsia="仿宋" w:hAnsi="仿宋"/>
                <w:sz w:val="24"/>
                <w:szCs w:val="24"/>
              </w:rPr>
            </w:pPr>
            <w:r w:rsidRPr="00AE7501">
              <w:rPr>
                <w:rFonts w:ascii="仿宋" w:eastAsia="仿宋" w:hAnsi="仿宋" w:hint="eastAsia"/>
                <w:sz w:val="24"/>
                <w:szCs w:val="24"/>
              </w:rPr>
              <w:t>县（区）级以上民政部门。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4C673" w14:textId="77777777" w:rsidR="00AE7501" w:rsidRPr="00AE7501" w:rsidRDefault="00AE7501" w:rsidP="00AE7501">
            <w:pPr>
              <w:rPr>
                <w:rFonts w:ascii="仿宋" w:eastAsia="仿宋" w:hAnsi="仿宋"/>
                <w:sz w:val="24"/>
                <w:szCs w:val="24"/>
              </w:rPr>
            </w:pPr>
            <w:r w:rsidRPr="00AE7501">
              <w:rPr>
                <w:rFonts w:ascii="仿宋" w:eastAsia="仿宋" w:hAnsi="仿宋" w:hint="eastAsia"/>
                <w:sz w:val="24"/>
                <w:szCs w:val="24"/>
              </w:rPr>
              <w:t>有年审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E1F7E" w14:textId="560F81CD" w:rsidR="00AE7501" w:rsidRPr="00AE7501" w:rsidRDefault="00AE7501" w:rsidP="00AE7501">
            <w:pPr>
              <w:rPr>
                <w:rFonts w:ascii="仿宋" w:eastAsia="仿宋" w:hAnsi="仿宋"/>
                <w:sz w:val="24"/>
                <w:szCs w:val="24"/>
              </w:rPr>
            </w:pPr>
            <w:r w:rsidRPr="00AE7501">
              <w:rPr>
                <w:rFonts w:ascii="仿宋" w:eastAsia="仿宋" w:hAnsi="仿宋" w:hint="eastAsia"/>
                <w:sz w:val="24"/>
                <w:szCs w:val="24"/>
              </w:rPr>
              <w:t>1、如无年审或有效期的记录，需补充由发证机构开具的有效证明</w:t>
            </w:r>
            <w:r w:rsidR="00C63361">
              <w:rPr>
                <w:rFonts w:ascii="仿宋" w:eastAsia="仿宋" w:hAnsi="仿宋" w:hint="eastAsia"/>
                <w:sz w:val="24"/>
                <w:szCs w:val="24"/>
              </w:rPr>
              <w:t>或提供领取补贴的银行流水记录</w:t>
            </w:r>
            <w:r w:rsidRPr="00AE7501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14:paraId="635AE609" w14:textId="77777777" w:rsidR="00AE7501" w:rsidRPr="00AE7501" w:rsidRDefault="00AE7501" w:rsidP="00AE7501">
            <w:pPr>
              <w:rPr>
                <w:rFonts w:ascii="仿宋" w:eastAsia="仿宋" w:hAnsi="仿宋"/>
                <w:sz w:val="24"/>
                <w:szCs w:val="24"/>
              </w:rPr>
            </w:pPr>
            <w:r w:rsidRPr="00AE7501">
              <w:rPr>
                <w:rFonts w:ascii="仿宋" w:eastAsia="仿宋" w:hAnsi="仿宋" w:hint="eastAsia"/>
                <w:sz w:val="24"/>
                <w:szCs w:val="24"/>
              </w:rPr>
              <w:t>2、证件无记录申报学生与持证人的家庭关系内容的，需补充户口簿证明申报学生与持证人的直系亲属关系。</w:t>
            </w:r>
          </w:p>
        </w:tc>
      </w:tr>
      <w:tr w:rsidR="00AE7501" w:rsidRPr="00AE7501" w14:paraId="2B12B638" w14:textId="77777777" w:rsidTr="00AE7501">
        <w:trPr>
          <w:trHeight w:val="1948"/>
          <w:jc w:val="center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BB302" w14:textId="77777777" w:rsidR="00AE7501" w:rsidRPr="00AE7501" w:rsidRDefault="00AE7501" w:rsidP="00AE7501">
            <w:pPr>
              <w:rPr>
                <w:rFonts w:ascii="仿宋" w:eastAsia="仿宋" w:hAnsi="仿宋"/>
                <w:sz w:val="24"/>
                <w:szCs w:val="24"/>
              </w:rPr>
            </w:pPr>
            <w:r w:rsidRPr="00AE7501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F1A28" w14:textId="77777777" w:rsidR="00AE7501" w:rsidRPr="00AE7501" w:rsidRDefault="00AE7501" w:rsidP="00AE7501">
            <w:pPr>
              <w:rPr>
                <w:rFonts w:ascii="仿宋" w:eastAsia="仿宋" w:hAnsi="仿宋"/>
                <w:sz w:val="24"/>
                <w:szCs w:val="24"/>
              </w:rPr>
            </w:pPr>
            <w:r w:rsidRPr="00AE7501">
              <w:rPr>
                <w:rFonts w:ascii="仿宋" w:eastAsia="仿宋" w:hAnsi="仿宋" w:hint="eastAsia"/>
                <w:sz w:val="24"/>
                <w:szCs w:val="24"/>
              </w:rPr>
              <w:t>五保供养证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B66D8" w14:textId="77777777" w:rsidR="00AE7501" w:rsidRPr="00AE7501" w:rsidRDefault="00AE7501" w:rsidP="00AE7501">
            <w:pPr>
              <w:rPr>
                <w:rFonts w:ascii="仿宋" w:eastAsia="仿宋" w:hAnsi="仿宋"/>
                <w:sz w:val="24"/>
                <w:szCs w:val="24"/>
              </w:rPr>
            </w:pPr>
            <w:r w:rsidRPr="00AE7501">
              <w:rPr>
                <w:rFonts w:ascii="仿宋" w:eastAsia="仿宋" w:hAnsi="仿宋" w:hint="eastAsia"/>
                <w:sz w:val="24"/>
                <w:szCs w:val="24"/>
              </w:rPr>
              <w:t>五保供养证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53F0A" w14:textId="77777777" w:rsidR="00AE7501" w:rsidRPr="00AE7501" w:rsidRDefault="00AE7501" w:rsidP="00AE7501">
            <w:pPr>
              <w:rPr>
                <w:rFonts w:ascii="仿宋" w:eastAsia="仿宋" w:hAnsi="仿宋"/>
                <w:sz w:val="24"/>
                <w:szCs w:val="24"/>
              </w:rPr>
            </w:pPr>
            <w:r w:rsidRPr="00AE7501">
              <w:rPr>
                <w:rFonts w:ascii="仿宋" w:eastAsia="仿宋" w:hAnsi="仿宋" w:hint="eastAsia"/>
                <w:sz w:val="24"/>
                <w:szCs w:val="24"/>
              </w:rPr>
              <w:t>县（区）级以上民政部门。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042EA" w14:textId="77777777" w:rsidR="00AE7501" w:rsidRPr="00AE7501" w:rsidRDefault="00AE7501" w:rsidP="00AE7501">
            <w:pPr>
              <w:rPr>
                <w:rFonts w:ascii="仿宋" w:eastAsia="仿宋" w:hAnsi="仿宋"/>
                <w:sz w:val="24"/>
                <w:szCs w:val="24"/>
              </w:rPr>
            </w:pPr>
            <w:r w:rsidRPr="00AE7501">
              <w:rPr>
                <w:rFonts w:ascii="仿宋" w:eastAsia="仿宋" w:hAnsi="仿宋" w:hint="eastAsia"/>
                <w:sz w:val="24"/>
                <w:szCs w:val="24"/>
              </w:rPr>
              <w:t>有年审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3F481" w14:textId="77777777" w:rsidR="00AE7501" w:rsidRPr="00AE7501" w:rsidRDefault="00AE7501" w:rsidP="00AE7501">
            <w:pPr>
              <w:rPr>
                <w:rFonts w:ascii="仿宋" w:eastAsia="仿宋" w:hAnsi="仿宋"/>
                <w:sz w:val="24"/>
                <w:szCs w:val="24"/>
              </w:rPr>
            </w:pPr>
            <w:r w:rsidRPr="00AE7501">
              <w:rPr>
                <w:rFonts w:ascii="仿宋" w:eastAsia="仿宋" w:hAnsi="仿宋" w:hint="eastAsia"/>
                <w:sz w:val="24"/>
                <w:szCs w:val="24"/>
              </w:rPr>
              <w:t>1、证件有记录“领取五保供养金登记”内容，如无以上记录的需补充由村（居）委会相关证明；</w:t>
            </w:r>
          </w:p>
          <w:p w14:paraId="01A7EF7B" w14:textId="79E80B89" w:rsidR="00AE7501" w:rsidRPr="00AE7501" w:rsidRDefault="00AE7501" w:rsidP="00AE7501">
            <w:pPr>
              <w:rPr>
                <w:rFonts w:ascii="仿宋" w:eastAsia="仿宋" w:hAnsi="仿宋"/>
                <w:sz w:val="24"/>
                <w:szCs w:val="24"/>
              </w:rPr>
            </w:pPr>
            <w:r w:rsidRPr="00AE7501">
              <w:rPr>
                <w:rFonts w:ascii="仿宋" w:eastAsia="仿宋" w:hAnsi="仿宋" w:hint="eastAsia"/>
                <w:sz w:val="24"/>
                <w:szCs w:val="24"/>
              </w:rPr>
              <w:t>2、如无年审记录的需补充发证机构的相关证明</w:t>
            </w:r>
            <w:r w:rsidR="00C63361" w:rsidRPr="00C63361">
              <w:rPr>
                <w:rFonts w:ascii="仿宋" w:eastAsia="仿宋" w:hAnsi="仿宋" w:hint="eastAsia"/>
                <w:sz w:val="24"/>
                <w:szCs w:val="24"/>
              </w:rPr>
              <w:t>或</w:t>
            </w:r>
            <w:r w:rsidR="00C63361">
              <w:rPr>
                <w:rFonts w:ascii="仿宋" w:eastAsia="仿宋" w:hAnsi="仿宋" w:hint="eastAsia"/>
                <w:sz w:val="24"/>
                <w:szCs w:val="24"/>
              </w:rPr>
              <w:t>提供</w:t>
            </w:r>
            <w:r w:rsidR="00C63361" w:rsidRPr="00C63361">
              <w:rPr>
                <w:rFonts w:ascii="仿宋" w:eastAsia="仿宋" w:hAnsi="仿宋" w:hint="eastAsia"/>
                <w:sz w:val="24"/>
                <w:szCs w:val="24"/>
              </w:rPr>
              <w:t>领取补贴的银行流水记录</w:t>
            </w:r>
            <w:r w:rsidRPr="00AE7501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14:paraId="229AE367" w14:textId="77777777" w:rsidR="00AE7501" w:rsidRPr="00AE7501" w:rsidRDefault="00AE7501" w:rsidP="00AE7501">
            <w:pPr>
              <w:rPr>
                <w:rFonts w:ascii="仿宋" w:eastAsia="仿宋" w:hAnsi="仿宋"/>
                <w:sz w:val="24"/>
                <w:szCs w:val="24"/>
              </w:rPr>
            </w:pPr>
            <w:r w:rsidRPr="00AE7501">
              <w:rPr>
                <w:rFonts w:ascii="仿宋" w:eastAsia="仿宋" w:hAnsi="仿宋" w:hint="eastAsia"/>
                <w:sz w:val="24"/>
                <w:szCs w:val="24"/>
              </w:rPr>
              <w:t>3、证件无记录申报学生与持证人的家庭关系内容的，需补充户口簿证明申报学生与持证人的直系亲属关系。</w:t>
            </w:r>
          </w:p>
        </w:tc>
      </w:tr>
      <w:tr w:rsidR="00AE7501" w:rsidRPr="00AE7501" w14:paraId="4B78409A" w14:textId="77777777" w:rsidTr="00AE7501">
        <w:trPr>
          <w:trHeight w:val="1240"/>
          <w:jc w:val="center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5527C" w14:textId="77777777" w:rsidR="00AE7501" w:rsidRPr="00AE7501" w:rsidRDefault="00AE7501" w:rsidP="00AE7501">
            <w:pPr>
              <w:rPr>
                <w:rFonts w:ascii="仿宋" w:eastAsia="仿宋" w:hAnsi="仿宋"/>
                <w:sz w:val="24"/>
                <w:szCs w:val="24"/>
              </w:rPr>
            </w:pPr>
            <w:r w:rsidRPr="00AE7501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A097F" w14:textId="77777777" w:rsidR="00AE7501" w:rsidRPr="00AE7501" w:rsidRDefault="00AE7501" w:rsidP="00AE7501">
            <w:pPr>
              <w:rPr>
                <w:rFonts w:ascii="仿宋" w:eastAsia="仿宋" w:hAnsi="仿宋"/>
                <w:sz w:val="24"/>
                <w:szCs w:val="24"/>
              </w:rPr>
            </w:pPr>
            <w:r w:rsidRPr="00AE7501">
              <w:rPr>
                <w:rFonts w:ascii="仿宋" w:eastAsia="仿宋" w:hAnsi="仿宋" w:hint="eastAsia"/>
                <w:sz w:val="24"/>
                <w:szCs w:val="24"/>
              </w:rPr>
              <w:t>特困职工证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B0FEF" w14:textId="77777777" w:rsidR="00AE7501" w:rsidRPr="00AE7501" w:rsidRDefault="00AE7501" w:rsidP="00AE7501">
            <w:pPr>
              <w:rPr>
                <w:rFonts w:ascii="仿宋" w:eastAsia="仿宋" w:hAnsi="仿宋"/>
                <w:sz w:val="24"/>
                <w:szCs w:val="24"/>
              </w:rPr>
            </w:pPr>
            <w:r w:rsidRPr="00AE7501">
              <w:rPr>
                <w:rFonts w:ascii="仿宋" w:eastAsia="仿宋" w:hAnsi="仿宋" w:hint="eastAsia"/>
                <w:sz w:val="24"/>
                <w:szCs w:val="24"/>
              </w:rPr>
              <w:t>特困职工证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F2E42" w14:textId="77777777" w:rsidR="00AE7501" w:rsidRPr="00AE7501" w:rsidRDefault="00AE7501" w:rsidP="00AE7501">
            <w:pPr>
              <w:rPr>
                <w:rFonts w:ascii="仿宋" w:eastAsia="仿宋" w:hAnsi="仿宋"/>
                <w:sz w:val="24"/>
                <w:szCs w:val="24"/>
              </w:rPr>
            </w:pPr>
            <w:r w:rsidRPr="00AE7501">
              <w:rPr>
                <w:rFonts w:ascii="仿宋" w:eastAsia="仿宋" w:hAnsi="仿宋" w:hint="eastAsia"/>
                <w:sz w:val="24"/>
                <w:szCs w:val="24"/>
              </w:rPr>
              <w:t>县（区）级以上工会组织。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E87D3" w14:textId="77777777" w:rsidR="00AE7501" w:rsidRPr="00AE7501" w:rsidRDefault="00AE7501" w:rsidP="00AE7501">
            <w:pPr>
              <w:rPr>
                <w:rFonts w:ascii="仿宋" w:eastAsia="仿宋" w:hAnsi="仿宋"/>
                <w:sz w:val="24"/>
                <w:szCs w:val="24"/>
              </w:rPr>
            </w:pPr>
            <w:r w:rsidRPr="00AE7501">
              <w:rPr>
                <w:rFonts w:ascii="仿宋" w:eastAsia="仿宋" w:hAnsi="仿宋" w:hint="eastAsia"/>
                <w:sz w:val="24"/>
                <w:szCs w:val="24"/>
              </w:rPr>
              <w:t>无年审，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每</w:t>
            </w:r>
            <w:r w:rsidRPr="00AE7501">
              <w:rPr>
                <w:rFonts w:ascii="仿宋" w:eastAsia="仿宋" w:hAnsi="仿宋" w:hint="eastAsia"/>
                <w:sz w:val="24"/>
                <w:szCs w:val="24"/>
              </w:rPr>
              <w:t>年换发1次。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D6838" w14:textId="77777777" w:rsidR="00AE7501" w:rsidRPr="00AE7501" w:rsidRDefault="00AE7501" w:rsidP="00AE7501">
            <w:pPr>
              <w:rPr>
                <w:rFonts w:ascii="仿宋" w:eastAsia="仿宋" w:hAnsi="仿宋"/>
                <w:sz w:val="24"/>
                <w:szCs w:val="24"/>
              </w:rPr>
            </w:pPr>
            <w:r w:rsidRPr="00AE7501">
              <w:rPr>
                <w:rFonts w:ascii="仿宋" w:eastAsia="仿宋" w:hAnsi="仿宋" w:hint="eastAsia"/>
                <w:sz w:val="24"/>
                <w:szCs w:val="24"/>
              </w:rPr>
              <w:t>1、证件中有记录家庭成员姓名和具体有效期；</w:t>
            </w:r>
          </w:p>
          <w:p w14:paraId="18B3F986" w14:textId="77777777" w:rsidR="00AE7501" w:rsidRPr="00AE7501" w:rsidRDefault="00AE7501" w:rsidP="00AE7501">
            <w:pPr>
              <w:rPr>
                <w:rFonts w:ascii="仿宋" w:eastAsia="仿宋" w:hAnsi="仿宋"/>
                <w:sz w:val="24"/>
                <w:szCs w:val="24"/>
              </w:rPr>
            </w:pPr>
            <w:r w:rsidRPr="00AE7501">
              <w:rPr>
                <w:rFonts w:ascii="仿宋" w:eastAsia="仿宋" w:hAnsi="仿宋" w:hint="eastAsia"/>
                <w:sz w:val="24"/>
                <w:szCs w:val="24"/>
              </w:rPr>
              <w:t>2、证件无记录申报学生与持证人的家庭关系内容的，需补充户口簿证明申报学生与持证人的直系亲属关系。</w:t>
            </w:r>
          </w:p>
        </w:tc>
      </w:tr>
      <w:tr w:rsidR="00AE7501" w:rsidRPr="00AE7501" w14:paraId="53DC456E" w14:textId="77777777" w:rsidTr="00AE7501">
        <w:trPr>
          <w:trHeight w:val="1669"/>
          <w:jc w:val="center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33341" w14:textId="77777777" w:rsidR="00AE7501" w:rsidRPr="00AE7501" w:rsidRDefault="00AE7501" w:rsidP="00AE7501">
            <w:pPr>
              <w:rPr>
                <w:rFonts w:ascii="仿宋" w:eastAsia="仿宋" w:hAnsi="仿宋"/>
                <w:sz w:val="24"/>
                <w:szCs w:val="24"/>
              </w:rPr>
            </w:pPr>
            <w:r w:rsidRPr="00AE7501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22041" w14:textId="77777777" w:rsidR="00AE7501" w:rsidRPr="00AE7501" w:rsidRDefault="00AE7501" w:rsidP="00AE7501">
            <w:pPr>
              <w:rPr>
                <w:rFonts w:ascii="仿宋" w:eastAsia="仿宋" w:hAnsi="仿宋"/>
                <w:sz w:val="24"/>
                <w:szCs w:val="24"/>
              </w:rPr>
            </w:pPr>
            <w:r w:rsidRPr="00AE7501">
              <w:rPr>
                <w:rFonts w:ascii="仿宋" w:eastAsia="仿宋" w:hAnsi="仿宋" w:hint="eastAsia"/>
                <w:sz w:val="24"/>
                <w:szCs w:val="24"/>
              </w:rPr>
              <w:t>扶贫卡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C16B6" w14:textId="77777777" w:rsidR="00AE7501" w:rsidRPr="00AE7501" w:rsidRDefault="00AE7501" w:rsidP="00AE7501">
            <w:pPr>
              <w:rPr>
                <w:rFonts w:ascii="仿宋" w:eastAsia="仿宋" w:hAnsi="仿宋"/>
                <w:sz w:val="24"/>
                <w:szCs w:val="24"/>
              </w:rPr>
            </w:pPr>
            <w:r w:rsidRPr="00AE7501">
              <w:rPr>
                <w:rFonts w:ascii="仿宋" w:eastAsia="仿宋" w:hAnsi="仿宋" w:hint="eastAsia"/>
                <w:sz w:val="24"/>
                <w:szCs w:val="24"/>
              </w:rPr>
              <w:t>广东省扶贫开发“双到”工作贫困户帮扶记录簿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00754" w14:textId="77777777" w:rsidR="00AE7501" w:rsidRPr="00AE7501" w:rsidRDefault="00AE7501" w:rsidP="00AE7501">
            <w:pPr>
              <w:rPr>
                <w:rFonts w:ascii="仿宋" w:eastAsia="仿宋" w:hAnsi="仿宋"/>
                <w:sz w:val="24"/>
                <w:szCs w:val="24"/>
              </w:rPr>
            </w:pPr>
            <w:r w:rsidRPr="00AE7501">
              <w:rPr>
                <w:rFonts w:ascii="仿宋" w:eastAsia="仿宋" w:hAnsi="仿宋" w:hint="eastAsia"/>
                <w:sz w:val="24"/>
                <w:szCs w:val="24"/>
              </w:rPr>
              <w:t>县（区）级以上扶贫开发办公室。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5F8BB" w14:textId="3051ABF0" w:rsidR="00AE7501" w:rsidRPr="00AE7501" w:rsidRDefault="00AE7501" w:rsidP="00AE7501">
            <w:pPr>
              <w:rPr>
                <w:rFonts w:ascii="仿宋" w:eastAsia="仿宋" w:hAnsi="仿宋"/>
                <w:sz w:val="24"/>
                <w:szCs w:val="24"/>
              </w:rPr>
            </w:pPr>
            <w:r w:rsidRPr="00AE7501">
              <w:rPr>
                <w:rFonts w:ascii="仿宋" w:eastAsia="仿宋" w:hAnsi="仿宋" w:hint="eastAsia"/>
                <w:sz w:val="24"/>
                <w:szCs w:val="24"/>
              </w:rPr>
              <w:t>无年审，帮扶期限一般为3年。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40841" w14:textId="77777777" w:rsidR="00AE7501" w:rsidRPr="00AE7501" w:rsidRDefault="00AE7501" w:rsidP="00AE7501">
            <w:pPr>
              <w:rPr>
                <w:rFonts w:ascii="仿宋" w:eastAsia="仿宋" w:hAnsi="仿宋"/>
                <w:sz w:val="24"/>
                <w:szCs w:val="24"/>
              </w:rPr>
            </w:pPr>
            <w:r w:rsidRPr="00AE7501">
              <w:rPr>
                <w:rFonts w:ascii="仿宋" w:eastAsia="仿宋" w:hAnsi="仿宋" w:hint="eastAsia"/>
                <w:sz w:val="24"/>
                <w:szCs w:val="24"/>
              </w:rPr>
              <w:t>1、记录簿中记录有家庭成员姓名和帮扶情况；</w:t>
            </w:r>
          </w:p>
          <w:p w14:paraId="1E7D9C27" w14:textId="118663B6" w:rsidR="00AE7501" w:rsidRPr="00AE7501" w:rsidRDefault="00AE7501" w:rsidP="00AE7501">
            <w:pPr>
              <w:rPr>
                <w:rFonts w:ascii="仿宋" w:eastAsia="仿宋" w:hAnsi="仿宋"/>
                <w:sz w:val="24"/>
                <w:szCs w:val="24"/>
              </w:rPr>
            </w:pPr>
            <w:r w:rsidRPr="00AE7501">
              <w:rPr>
                <w:rFonts w:ascii="仿宋" w:eastAsia="仿宋" w:hAnsi="仿宋" w:hint="eastAsia"/>
                <w:sz w:val="24"/>
                <w:szCs w:val="24"/>
              </w:rPr>
              <w:t>2、申请时，无法证明申报学生家庭尚在帮扶期内的，需由村（居）委会和驻村扶贫工作组</w:t>
            </w:r>
            <w:r w:rsidR="00C63361">
              <w:rPr>
                <w:rFonts w:ascii="仿宋" w:eastAsia="仿宋" w:hAnsi="仿宋" w:hint="eastAsia"/>
                <w:sz w:val="24"/>
                <w:szCs w:val="24"/>
              </w:rPr>
              <w:t>在复印材料上备注申请的年份仍属于帮扶对象，仍享受相关政策并加盖公章</w:t>
            </w:r>
            <w:r w:rsidRPr="00AE7501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AE7501" w:rsidRPr="00AE7501" w14:paraId="53F135F0" w14:textId="77777777" w:rsidTr="00AE7501">
        <w:trPr>
          <w:trHeight w:val="2360"/>
          <w:jc w:val="center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06ED1" w14:textId="77777777" w:rsidR="00AE7501" w:rsidRPr="00AE7501" w:rsidRDefault="00AE7501" w:rsidP="00AE7501">
            <w:pPr>
              <w:rPr>
                <w:rFonts w:ascii="仿宋" w:eastAsia="仿宋" w:hAnsi="仿宋"/>
                <w:sz w:val="24"/>
                <w:szCs w:val="24"/>
              </w:rPr>
            </w:pPr>
            <w:r w:rsidRPr="00AE7501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82A4F" w14:textId="77777777" w:rsidR="00AE7501" w:rsidRPr="00AE7501" w:rsidRDefault="00AE7501" w:rsidP="00AE7501">
            <w:pPr>
              <w:rPr>
                <w:rFonts w:ascii="仿宋" w:eastAsia="仿宋" w:hAnsi="仿宋"/>
                <w:sz w:val="24"/>
                <w:szCs w:val="24"/>
              </w:rPr>
            </w:pPr>
            <w:r w:rsidRPr="00AE7501">
              <w:rPr>
                <w:rFonts w:ascii="仿宋" w:eastAsia="仿宋" w:hAnsi="仿宋" w:hint="eastAsia"/>
                <w:sz w:val="24"/>
                <w:szCs w:val="24"/>
              </w:rPr>
              <w:t>零就业家庭证明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BDF21" w14:textId="77777777" w:rsidR="00AE7501" w:rsidRPr="00AE7501" w:rsidRDefault="00AE7501" w:rsidP="00AE7501">
            <w:pPr>
              <w:rPr>
                <w:rFonts w:ascii="仿宋" w:eastAsia="仿宋" w:hAnsi="仿宋"/>
                <w:sz w:val="24"/>
                <w:szCs w:val="24"/>
              </w:rPr>
            </w:pPr>
            <w:r w:rsidRPr="00AE7501">
              <w:rPr>
                <w:rFonts w:ascii="仿宋" w:eastAsia="仿宋" w:hAnsi="仿宋" w:hint="eastAsia"/>
                <w:sz w:val="24"/>
                <w:szCs w:val="24"/>
              </w:rPr>
              <w:t>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BEB4D" w14:textId="77777777" w:rsidR="00AE7501" w:rsidRPr="00AE7501" w:rsidRDefault="00AE7501" w:rsidP="00AE7501">
            <w:pPr>
              <w:rPr>
                <w:rFonts w:ascii="仿宋" w:eastAsia="仿宋" w:hAnsi="仿宋"/>
                <w:sz w:val="24"/>
                <w:szCs w:val="24"/>
              </w:rPr>
            </w:pPr>
            <w:r w:rsidRPr="00AE7501">
              <w:rPr>
                <w:rFonts w:ascii="仿宋" w:eastAsia="仿宋" w:hAnsi="仿宋" w:hint="eastAsia"/>
                <w:sz w:val="24"/>
                <w:szCs w:val="24"/>
              </w:rPr>
              <w:t>零就业家庭证明无专项证明，体现在家庭成员中持有的《就业创业登记证》中的“就业援助记录”附页作标注。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EBB9E" w14:textId="77777777" w:rsidR="00AE7501" w:rsidRPr="00AE7501" w:rsidRDefault="00AE7501" w:rsidP="00AE7501">
            <w:pPr>
              <w:rPr>
                <w:rFonts w:ascii="仿宋" w:eastAsia="仿宋" w:hAnsi="仿宋"/>
                <w:sz w:val="24"/>
                <w:szCs w:val="24"/>
              </w:rPr>
            </w:pPr>
            <w:r w:rsidRPr="00AE7501">
              <w:rPr>
                <w:rFonts w:ascii="仿宋" w:eastAsia="仿宋" w:hAnsi="仿宋" w:hint="eastAsia"/>
                <w:sz w:val="24"/>
                <w:szCs w:val="24"/>
              </w:rPr>
              <w:t>无年审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083A7" w14:textId="77777777" w:rsidR="00AE7501" w:rsidRPr="00AE7501" w:rsidRDefault="00AE7501" w:rsidP="00AE7501">
            <w:pPr>
              <w:rPr>
                <w:rFonts w:ascii="仿宋" w:eastAsia="仿宋" w:hAnsi="仿宋"/>
                <w:sz w:val="24"/>
                <w:szCs w:val="24"/>
              </w:rPr>
            </w:pPr>
            <w:r w:rsidRPr="00AE7501">
              <w:rPr>
                <w:rFonts w:ascii="仿宋" w:eastAsia="仿宋" w:hAnsi="仿宋" w:hint="eastAsia"/>
                <w:sz w:val="24"/>
                <w:szCs w:val="24"/>
              </w:rPr>
              <w:t>1、《就业创业登记证》由县（区）级以上公共就业服务机构核发；</w:t>
            </w:r>
          </w:p>
          <w:p w14:paraId="51375CD5" w14:textId="77777777" w:rsidR="00AE7501" w:rsidRPr="00AE7501" w:rsidRDefault="00AE7501" w:rsidP="00AE7501">
            <w:pPr>
              <w:rPr>
                <w:rFonts w:ascii="仿宋" w:eastAsia="仿宋" w:hAnsi="仿宋"/>
                <w:sz w:val="24"/>
                <w:szCs w:val="24"/>
              </w:rPr>
            </w:pPr>
            <w:r w:rsidRPr="00AE7501">
              <w:rPr>
                <w:rFonts w:ascii="仿宋" w:eastAsia="仿宋" w:hAnsi="仿宋" w:hint="eastAsia"/>
                <w:sz w:val="24"/>
                <w:szCs w:val="24"/>
              </w:rPr>
              <w:t>2、《就业创业登记证》没有记录申报学生与持证人的家庭关系内容，需补充户口簿证明申报学生与证件持有人的直系亲属关系。</w:t>
            </w:r>
          </w:p>
        </w:tc>
      </w:tr>
      <w:tr w:rsidR="00AE7501" w:rsidRPr="00AE7501" w14:paraId="37C50D28" w14:textId="77777777" w:rsidTr="00C63361">
        <w:trPr>
          <w:trHeight w:val="1200"/>
          <w:jc w:val="center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F1ADE" w14:textId="77777777" w:rsidR="00AE7501" w:rsidRPr="00AE7501" w:rsidRDefault="00AE7501" w:rsidP="00AE7501">
            <w:pPr>
              <w:rPr>
                <w:rFonts w:ascii="仿宋" w:eastAsia="仿宋" w:hAnsi="仿宋"/>
                <w:sz w:val="24"/>
                <w:szCs w:val="24"/>
              </w:rPr>
            </w:pPr>
            <w:r w:rsidRPr="00AE7501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698F4" w14:textId="77777777" w:rsidR="00AE7501" w:rsidRPr="00AE7501" w:rsidRDefault="00AE7501" w:rsidP="00AE7501">
            <w:pPr>
              <w:rPr>
                <w:rFonts w:ascii="仿宋" w:eastAsia="仿宋" w:hAnsi="仿宋"/>
                <w:sz w:val="24"/>
                <w:szCs w:val="24"/>
              </w:rPr>
            </w:pPr>
            <w:r w:rsidRPr="00AE7501">
              <w:rPr>
                <w:rFonts w:ascii="仿宋" w:eastAsia="仿宋" w:hAnsi="仿宋" w:hint="eastAsia"/>
                <w:sz w:val="24"/>
                <w:szCs w:val="24"/>
              </w:rPr>
              <w:t>残疾人证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6AE77" w14:textId="77777777" w:rsidR="00AE7501" w:rsidRPr="00AE7501" w:rsidRDefault="00AE7501" w:rsidP="00AE7501">
            <w:pPr>
              <w:rPr>
                <w:rFonts w:ascii="仿宋" w:eastAsia="仿宋" w:hAnsi="仿宋"/>
                <w:sz w:val="24"/>
                <w:szCs w:val="24"/>
              </w:rPr>
            </w:pPr>
            <w:r w:rsidRPr="00AE7501">
              <w:rPr>
                <w:rFonts w:ascii="仿宋" w:eastAsia="仿宋" w:hAnsi="仿宋" w:hint="eastAsia"/>
                <w:sz w:val="24"/>
                <w:szCs w:val="24"/>
              </w:rPr>
              <w:t>中华人民共和国残疾人证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005AA" w14:textId="77777777" w:rsidR="00AE7501" w:rsidRPr="00AE7501" w:rsidRDefault="00AE7501" w:rsidP="00AE7501">
            <w:pPr>
              <w:rPr>
                <w:rFonts w:ascii="仿宋" w:eastAsia="仿宋" w:hAnsi="仿宋"/>
                <w:sz w:val="24"/>
                <w:szCs w:val="24"/>
              </w:rPr>
            </w:pPr>
            <w:r w:rsidRPr="00AE7501">
              <w:rPr>
                <w:rFonts w:ascii="仿宋" w:eastAsia="仿宋" w:hAnsi="仿宋" w:hint="eastAsia"/>
                <w:sz w:val="24"/>
                <w:szCs w:val="24"/>
              </w:rPr>
              <w:t>县（区）级以上残疾人联合会。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61CF5" w14:textId="77777777" w:rsidR="00AE7501" w:rsidRPr="00AE7501" w:rsidRDefault="00AE7501" w:rsidP="00AE7501">
            <w:pPr>
              <w:rPr>
                <w:rFonts w:ascii="仿宋" w:eastAsia="仿宋" w:hAnsi="仿宋"/>
                <w:sz w:val="24"/>
                <w:szCs w:val="24"/>
              </w:rPr>
            </w:pPr>
            <w:r w:rsidRPr="00AE7501">
              <w:rPr>
                <w:rFonts w:ascii="仿宋" w:eastAsia="仿宋" w:hAnsi="仿宋" w:hint="eastAsia"/>
                <w:sz w:val="24"/>
                <w:szCs w:val="24"/>
              </w:rPr>
              <w:t>无年审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1A072" w14:textId="77777777" w:rsidR="00AE7501" w:rsidRPr="00AE7501" w:rsidRDefault="00AE7501" w:rsidP="00AE7501">
            <w:pPr>
              <w:rPr>
                <w:rFonts w:ascii="仿宋" w:eastAsia="仿宋" w:hAnsi="仿宋"/>
                <w:sz w:val="24"/>
                <w:szCs w:val="24"/>
              </w:rPr>
            </w:pPr>
            <w:r w:rsidRPr="00AE7501">
              <w:rPr>
                <w:rFonts w:ascii="仿宋" w:eastAsia="仿宋" w:hAnsi="仿宋" w:hint="eastAsia"/>
                <w:sz w:val="24"/>
                <w:szCs w:val="24"/>
              </w:rPr>
              <w:t>证件上记录有具体有效期。</w:t>
            </w:r>
          </w:p>
        </w:tc>
      </w:tr>
    </w:tbl>
    <w:p w14:paraId="1D9685E9" w14:textId="77777777" w:rsidR="00AE7501" w:rsidRPr="00AE7501" w:rsidRDefault="00AE7501" w:rsidP="00AE7501"/>
    <w:sectPr w:rsidR="00AE7501" w:rsidRPr="00AE7501" w:rsidSect="00AE7501"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07634" w14:textId="77777777" w:rsidR="00C92093" w:rsidRDefault="00C92093" w:rsidP="00C63361">
      <w:r>
        <w:separator/>
      </w:r>
    </w:p>
  </w:endnote>
  <w:endnote w:type="continuationSeparator" w:id="0">
    <w:p w14:paraId="4FE50D4C" w14:textId="77777777" w:rsidR="00C92093" w:rsidRDefault="00C92093" w:rsidP="00C6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CFB99" w14:textId="77777777" w:rsidR="00C92093" w:rsidRDefault="00C92093" w:rsidP="00C63361">
      <w:r>
        <w:separator/>
      </w:r>
    </w:p>
  </w:footnote>
  <w:footnote w:type="continuationSeparator" w:id="0">
    <w:p w14:paraId="475296D5" w14:textId="77777777" w:rsidR="00C92093" w:rsidRDefault="00C92093" w:rsidP="00C63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32F"/>
    <w:rsid w:val="00032762"/>
    <w:rsid w:val="00047841"/>
    <w:rsid w:val="000C2F38"/>
    <w:rsid w:val="001A2075"/>
    <w:rsid w:val="001F1273"/>
    <w:rsid w:val="00513D20"/>
    <w:rsid w:val="00526D64"/>
    <w:rsid w:val="0061296C"/>
    <w:rsid w:val="00661417"/>
    <w:rsid w:val="0070732F"/>
    <w:rsid w:val="00835CC8"/>
    <w:rsid w:val="00AE7501"/>
    <w:rsid w:val="00AF3230"/>
    <w:rsid w:val="00B00A81"/>
    <w:rsid w:val="00C26C35"/>
    <w:rsid w:val="00C63361"/>
    <w:rsid w:val="00C9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41989"/>
  <w15:chartTrackingRefBased/>
  <w15:docId w15:val="{15610125-26AC-4AB3-BEF6-DC147A27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96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1296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E75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63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6336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63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633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120</Words>
  <Characters>688</Characters>
  <Application>Microsoft Office Word</Application>
  <DocSecurity>0</DocSecurity>
  <Lines>5</Lines>
  <Paragraphs>1</Paragraphs>
  <ScaleCrop>false</ScaleCrop>
  <Company>Company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郑炜</dc:creator>
  <cp:keywords/>
  <dc:description/>
  <cp:lastModifiedBy>炜</cp:lastModifiedBy>
  <cp:revision>6</cp:revision>
  <cp:lastPrinted>2018-01-04T08:27:00Z</cp:lastPrinted>
  <dcterms:created xsi:type="dcterms:W3CDTF">2018-01-04T00:51:00Z</dcterms:created>
  <dcterms:modified xsi:type="dcterms:W3CDTF">2020-11-22T16:01:00Z</dcterms:modified>
</cp:coreProperties>
</file>