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附件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2</w:t>
      </w:r>
      <w:bookmarkStart w:id="0" w:name="_GoBack"/>
      <w:bookmarkEnd w:id="0"/>
      <w:r>
        <w:rPr>
          <w:rFonts w:hint="eastAsia" w:ascii="宋体" w:hAnsi="宋体" w:eastAsia="宋体"/>
          <w:b/>
          <w:sz w:val="28"/>
          <w:szCs w:val="28"/>
        </w:rPr>
        <w:t>：用人单位报名参加网络招聘会</w:t>
      </w:r>
    </w:p>
    <w:p>
      <w:pPr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注：</w:t>
      </w:r>
      <w:r>
        <w:rPr>
          <w:rFonts w:hint="eastAsia" w:ascii="宋体" w:hAnsi="宋体" w:eastAsia="宋体"/>
          <w:bCs/>
          <w:color w:val="FF0000"/>
          <w:sz w:val="28"/>
          <w:szCs w:val="28"/>
        </w:rPr>
        <w:t>https:</w:t>
      </w:r>
      <w:r>
        <w:rPr>
          <w:rFonts w:ascii="宋体" w:hAnsi="宋体" w:eastAsia="宋体"/>
          <w:bCs/>
          <w:color w:val="FF0000"/>
          <w:sz w:val="28"/>
          <w:szCs w:val="28"/>
        </w:rPr>
        <w:t>//</w:t>
      </w:r>
      <w:r>
        <w:rPr>
          <w:rFonts w:hint="eastAsia" w:ascii="宋体" w:hAnsi="宋体" w:eastAsia="宋体"/>
          <w:bCs/>
          <w:sz w:val="28"/>
          <w:szCs w:val="28"/>
        </w:rPr>
        <w:t>用人单位中心链接（请使用</w:t>
      </w:r>
      <w:r>
        <w:rPr>
          <w:rFonts w:hint="eastAsia" w:ascii="宋体" w:hAnsi="宋体" w:eastAsia="宋体"/>
          <w:bCs/>
          <w:color w:val="FF0000"/>
          <w:sz w:val="28"/>
          <w:szCs w:val="28"/>
        </w:rPr>
        <w:t>https</w:t>
      </w:r>
      <w:r>
        <w:rPr>
          <w:rFonts w:ascii="宋体" w:hAnsi="宋体" w:eastAsia="宋体"/>
          <w:bCs/>
          <w:color w:val="FF0000"/>
          <w:sz w:val="28"/>
          <w:szCs w:val="28"/>
        </w:rPr>
        <w:t>://</w:t>
      </w:r>
      <w:r>
        <w:rPr>
          <w:rFonts w:hint="eastAsia" w:ascii="宋体" w:hAnsi="宋体" w:eastAsia="宋体"/>
          <w:bCs/>
          <w:sz w:val="28"/>
          <w:szCs w:val="28"/>
        </w:rPr>
        <w:t>域名链接访问）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1、用人单位登录进入管理后台，选择参加网络招聘会的场次并“开始操作”。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413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2、按步骤完成“申请参会”、“职位发布”、“上传申请表”，即完成申请，等待学校审核即可。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注：强烈建议绑定关注学校微信服务号及绑定账号，可第一时间获取审核结果信息。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4562475" cy="2630805"/>
            <wp:effectExtent l="9525" t="9525" r="1270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3522" cy="263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其中“发布职位”，可发布多个职位信息供学生申请，并可编辑此次招聘会面试的考核指标，以便面试时调用。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1310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下载参会申请表，盖公章后扫描上传，以便学校审核。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7382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学校审核后，即可看到审核结果，如绑定微信，可即时收到审核消息。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395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3、开始网络视频面试。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为了保证视频面试正常进行，请使用有摄像头和话筒的电脑。并请使用Google Chrome浏览器，下载地址：</w:t>
      </w:r>
    </w:p>
    <w:p>
      <w:pPr>
        <w:ind w:firstLine="420" w:firstLineChars="200"/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4"/>
          <w:rFonts w:ascii="宋体" w:hAnsi="宋体" w:eastAsia="宋体"/>
          <w:sz w:val="28"/>
          <w:szCs w:val="28"/>
        </w:rPr>
        <w:t>https://www.google.cn/intl/zh-CN/chrome/</w:t>
      </w:r>
      <w:r>
        <w:rPr>
          <w:rStyle w:val="4"/>
          <w:rFonts w:ascii="宋体" w:hAnsi="宋体" w:eastAsia="宋体"/>
          <w:sz w:val="28"/>
          <w:szCs w:val="28"/>
        </w:rPr>
        <w:fldChar w:fldCharType="end"/>
      </w:r>
    </w:p>
    <w:p>
      <w:pPr>
        <w:ind w:firstLine="420" w:firstLineChars="20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1142365" cy="1075690"/>
            <wp:effectExtent l="0" t="0" r="63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网络招聘会开始后，用人单位在招聘会列表中点击“其他操作”—“开始视频面试”即可进入视频面试模块。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点击“面试队列”可以查看准备面试的学生名单。点击“开始面试”即可开始面试，微信服务号将发送微信消息通知第一个面试者即将进入面试，并通知前三个面试者进入面试队列。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2364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584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5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等待学生视频面试超时时，企业可以选择</w:t>
      </w:r>
      <w:r>
        <w:rPr>
          <w:rFonts w:hint="eastAsia" w:ascii="宋体" w:hAnsi="宋体" w:eastAsia="宋体"/>
          <w:color w:val="FF0000"/>
          <w:sz w:val="28"/>
          <w:szCs w:val="28"/>
        </w:rPr>
        <w:t>将该应聘学生放进队列轮侯</w:t>
      </w:r>
      <w:r>
        <w:rPr>
          <w:rFonts w:hint="eastAsia" w:ascii="宋体" w:hAnsi="宋体" w:eastAsia="宋体"/>
          <w:sz w:val="28"/>
          <w:szCs w:val="28"/>
        </w:rPr>
        <w:t>，或者</w:t>
      </w:r>
      <w:r>
        <w:rPr>
          <w:rFonts w:hint="eastAsia" w:ascii="宋体" w:hAnsi="宋体" w:eastAsia="宋体"/>
          <w:color w:val="FF0000"/>
          <w:sz w:val="28"/>
          <w:szCs w:val="28"/>
        </w:rPr>
        <w:t>直接结束面试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374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查看面试队列应聘者列表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526030" cy="2167890"/>
            <wp:effectExtent l="0" t="0" r="127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7162" cy="21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        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906145" cy="2178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rcRect r="64543"/>
                    <a:stretch>
                      <a:fillRect/>
                    </a:stretch>
                  </pic:blipFill>
                  <pic:spPr>
                    <a:xfrm>
                      <a:off x="0" y="0"/>
                      <a:ext cx="923412" cy="22183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面试前，可浏览学生投递的简历，点击“视频面试”即可打开面试窗口。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895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面试结束后，可对面试者进行评价，简要记录面试结果。并按“面试下一个”，即可查看下一个面试者简历，通过微信消息通过面试者。</w:t>
      </w:r>
    </w:p>
    <w:p>
      <w:r>
        <w:drawing>
          <wp:inline distT="0" distB="0" distL="0" distR="0">
            <wp:extent cx="5273675" cy="25260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b="1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A24B8C"/>
    <w:rsid w:val="000D26DF"/>
    <w:rsid w:val="002A2D6C"/>
    <w:rsid w:val="003F072F"/>
    <w:rsid w:val="00415B8C"/>
    <w:rsid w:val="00DB1FD6"/>
    <w:rsid w:val="00EC3019"/>
    <w:rsid w:val="00F6331A"/>
    <w:rsid w:val="3CA3499A"/>
    <w:rsid w:val="57A2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</Words>
  <Characters>649</Characters>
  <Lines>5</Lines>
  <Paragraphs>1</Paragraphs>
  <TotalTime>12</TotalTime>
  <ScaleCrop>false</ScaleCrop>
  <LinksUpToDate>false</LinksUpToDate>
  <CharactersWithSpaces>761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2020-03-13T13:17:00Z</dcterms:created>
  <dc:creator>jc</dc:creator>
  <cp:lastModifiedBy>jc</cp:lastModifiedBy>
  <dcterms:modified xsi:type="dcterms:W3CDTF">2020-03-17T07:28:59Z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