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08" w:rsidRPr="00901308" w:rsidRDefault="00901308" w:rsidP="00901308">
      <w:pPr>
        <w:ind w:firstLineChars="200" w:firstLine="482"/>
        <w:jc w:val="center"/>
        <w:rPr>
          <w:rFonts w:hint="eastAsia"/>
          <w:b/>
          <w:sz w:val="24"/>
        </w:rPr>
      </w:pPr>
      <w:r w:rsidRPr="00901308">
        <w:rPr>
          <w:rFonts w:hint="eastAsia"/>
          <w:b/>
          <w:sz w:val="24"/>
        </w:rPr>
        <w:t>单位简介</w:t>
      </w:r>
    </w:p>
    <w:p w:rsidR="00901308" w:rsidRDefault="00901308" w:rsidP="004A368A">
      <w:pPr>
        <w:ind w:firstLineChars="200" w:firstLine="400"/>
        <w:rPr>
          <w:rFonts w:hint="eastAsia"/>
          <w:sz w:val="20"/>
        </w:rPr>
      </w:pPr>
    </w:p>
    <w:p w:rsidR="004A368A" w:rsidRPr="004A368A" w:rsidRDefault="004A368A" w:rsidP="004A368A">
      <w:pPr>
        <w:ind w:firstLineChars="200" w:firstLine="400"/>
        <w:rPr>
          <w:rFonts w:hint="eastAsia"/>
          <w:sz w:val="20"/>
        </w:rPr>
      </w:pPr>
      <w:r w:rsidRPr="004A368A">
        <w:rPr>
          <w:rFonts w:hint="eastAsia"/>
          <w:sz w:val="20"/>
        </w:rPr>
        <w:t>东莞市松山湖中心医院（东莞市第三人民医院）原名惠育医院，创建于</w:t>
      </w:r>
      <w:r w:rsidRPr="004A368A">
        <w:rPr>
          <w:rFonts w:hint="eastAsia"/>
          <w:sz w:val="20"/>
        </w:rPr>
        <w:t>1903</w:t>
      </w:r>
      <w:r w:rsidRPr="004A368A">
        <w:rPr>
          <w:rFonts w:hint="eastAsia"/>
          <w:sz w:val="20"/>
        </w:rPr>
        <w:t>年，具有百年光荣历史。医院位于东莞、广州、惠州三市交界处，为南方医科大学非直属附属医院，是一所集医疗、教学、科研、保健于一体的市属综合性三级甲等公立医院，为东莞市最具发展活力的松山湖高新产业园区的区域中心医院，核定床位</w:t>
      </w:r>
      <w:r w:rsidRPr="004A368A">
        <w:rPr>
          <w:rFonts w:hint="eastAsia"/>
          <w:sz w:val="20"/>
        </w:rPr>
        <w:t>1200</w:t>
      </w:r>
      <w:r w:rsidRPr="004A368A">
        <w:rPr>
          <w:rFonts w:hint="eastAsia"/>
          <w:sz w:val="20"/>
        </w:rPr>
        <w:t>张，建筑面积约</w:t>
      </w:r>
      <w:r w:rsidRPr="004A368A">
        <w:rPr>
          <w:rFonts w:hint="eastAsia"/>
          <w:sz w:val="20"/>
        </w:rPr>
        <w:t>12</w:t>
      </w:r>
      <w:r w:rsidRPr="004A368A">
        <w:rPr>
          <w:rFonts w:hint="eastAsia"/>
          <w:sz w:val="20"/>
        </w:rPr>
        <w:t>万平方米，年门诊服务量约</w:t>
      </w:r>
      <w:r w:rsidRPr="004A368A">
        <w:rPr>
          <w:rFonts w:hint="eastAsia"/>
          <w:sz w:val="20"/>
        </w:rPr>
        <w:t>150</w:t>
      </w:r>
      <w:r w:rsidRPr="004A368A">
        <w:rPr>
          <w:rFonts w:hint="eastAsia"/>
          <w:sz w:val="20"/>
        </w:rPr>
        <w:t>万人次，住院服务量约</w:t>
      </w:r>
      <w:r w:rsidRPr="004A368A">
        <w:rPr>
          <w:rFonts w:hint="eastAsia"/>
          <w:sz w:val="20"/>
        </w:rPr>
        <w:t>5</w:t>
      </w:r>
      <w:r w:rsidRPr="004A368A">
        <w:rPr>
          <w:rFonts w:hint="eastAsia"/>
          <w:sz w:val="20"/>
        </w:rPr>
        <w:t>万人次。</w:t>
      </w:r>
    </w:p>
    <w:p w:rsidR="004A368A" w:rsidRPr="004A368A" w:rsidRDefault="004A368A" w:rsidP="004A368A">
      <w:pPr>
        <w:ind w:firstLineChars="200" w:firstLine="400"/>
        <w:rPr>
          <w:rFonts w:hint="eastAsia"/>
          <w:sz w:val="20"/>
        </w:rPr>
      </w:pPr>
      <w:r w:rsidRPr="004A368A">
        <w:rPr>
          <w:rFonts w:hint="eastAsia"/>
          <w:sz w:val="20"/>
        </w:rPr>
        <w:t>医院是南方医科大学非直属附属医院、广东医科大学东莞第三临床医学院、国家级妇科腔镜培训基地、国家级住院医师规范化培训协同基地、广东省科普教育基地、东莞市临床药学培训基地、东莞市专科护理培训基地，并成为东莞市心血管病研究所挂靠单位。医院感染科为广东省及东莞市重点专科，心血管内科、呼吸内科、临床护理为东莞市重点专科，妇科、肿瘤科、康复医学科为东莞市特色专科，是东莞市医院药事管理质量控制中心和东莞市高压氧医疗质量控制中心挂靠单位。心脏介入治疗、肿瘤精确放疗、妇科外科、肝胆外科等技术项目均达到广东省先进水平，并成为东莞市首家同时拥有辅助生殖和产前诊断技术资质准入的综合性医院。</w:t>
      </w:r>
    </w:p>
    <w:p w:rsidR="004A368A" w:rsidRPr="004A368A" w:rsidRDefault="004A368A" w:rsidP="004A368A">
      <w:pPr>
        <w:ind w:firstLineChars="200" w:firstLine="400"/>
        <w:rPr>
          <w:rFonts w:hint="eastAsia"/>
          <w:sz w:val="20"/>
        </w:rPr>
      </w:pPr>
      <w:r w:rsidRPr="004A368A">
        <w:rPr>
          <w:rFonts w:hint="eastAsia"/>
          <w:sz w:val="20"/>
        </w:rPr>
        <w:t>医院拥有员工</w:t>
      </w:r>
      <w:r w:rsidRPr="004A368A">
        <w:rPr>
          <w:rFonts w:hint="eastAsia"/>
          <w:sz w:val="20"/>
        </w:rPr>
        <w:t>1400</w:t>
      </w:r>
      <w:r w:rsidRPr="004A368A">
        <w:rPr>
          <w:rFonts w:hint="eastAsia"/>
          <w:sz w:val="20"/>
        </w:rPr>
        <w:t>多人，其中高级专家近</w:t>
      </w:r>
      <w:r w:rsidRPr="004A368A">
        <w:rPr>
          <w:rFonts w:hint="eastAsia"/>
          <w:sz w:val="20"/>
        </w:rPr>
        <w:t>300</w:t>
      </w:r>
      <w:r w:rsidRPr="004A368A">
        <w:rPr>
          <w:rFonts w:hint="eastAsia"/>
          <w:sz w:val="20"/>
        </w:rPr>
        <w:t>名，硕士及以上专业人才近</w:t>
      </w:r>
      <w:r w:rsidRPr="004A368A">
        <w:rPr>
          <w:rFonts w:hint="eastAsia"/>
          <w:sz w:val="20"/>
        </w:rPr>
        <w:t>150</w:t>
      </w:r>
      <w:r w:rsidRPr="004A368A">
        <w:rPr>
          <w:rFonts w:hint="eastAsia"/>
          <w:sz w:val="20"/>
        </w:rPr>
        <w:t>名，先后有近</w:t>
      </w:r>
      <w:r w:rsidRPr="004A368A">
        <w:rPr>
          <w:rFonts w:hint="eastAsia"/>
          <w:sz w:val="20"/>
        </w:rPr>
        <w:t>150</w:t>
      </w:r>
      <w:r w:rsidRPr="004A368A">
        <w:rPr>
          <w:rFonts w:hint="eastAsia"/>
          <w:sz w:val="20"/>
        </w:rPr>
        <w:t>名专家被聘为高等医学院校兼职教授，具有一批“广东省杰出青年医学人才”、“东莞市特色人才”、“东莞市医学领军人才”、“东莞市杰出青年医学人才”等优秀人才。</w:t>
      </w:r>
    </w:p>
    <w:p w:rsidR="004A368A" w:rsidRPr="004A368A" w:rsidRDefault="004A368A" w:rsidP="004A368A">
      <w:pPr>
        <w:ind w:firstLineChars="200" w:firstLine="400"/>
        <w:rPr>
          <w:rFonts w:hint="eastAsia"/>
          <w:sz w:val="20"/>
        </w:rPr>
      </w:pPr>
      <w:r w:rsidRPr="004A368A">
        <w:rPr>
          <w:rFonts w:hint="eastAsia"/>
          <w:sz w:val="20"/>
        </w:rPr>
        <w:t>医院秉承“惠育仁和、大</w:t>
      </w:r>
      <w:proofErr w:type="gramStart"/>
      <w:r w:rsidRPr="004A368A">
        <w:rPr>
          <w:rFonts w:hint="eastAsia"/>
          <w:sz w:val="20"/>
        </w:rPr>
        <w:t>医</w:t>
      </w:r>
      <w:proofErr w:type="gramEnd"/>
      <w:r w:rsidRPr="004A368A">
        <w:rPr>
          <w:rFonts w:hint="eastAsia"/>
          <w:sz w:val="20"/>
        </w:rPr>
        <w:t>至善”的医院精神，倡导“责任，尊重，诚信，奉献”的人文管理理念，一方面花大力气在专科发展、人才储备上下功夫，让本地区民众不必舟车劳顿、在当地就可享受省级医院的医疗服务水平；另一方面下大力气优化就医流程、改善就医环境、提升服务品质，为患者提供多方面的人文关怀，持续开展志愿者服务、健康大讲堂、温馨病区创建、服务之星评选、精益服务管理论坛等一系列创优服务活动，赢得了患者的好评和口碑，患者服务满意度在全市、乃至全省都位居前列，并在</w:t>
      </w:r>
      <w:r w:rsidRPr="004A368A">
        <w:rPr>
          <w:rFonts w:hint="eastAsia"/>
          <w:sz w:val="20"/>
        </w:rPr>
        <w:t>2020</w:t>
      </w:r>
      <w:r w:rsidRPr="004A368A">
        <w:rPr>
          <w:rFonts w:hint="eastAsia"/>
          <w:sz w:val="20"/>
        </w:rPr>
        <w:t>年获得“全国人文品牌医院”、“人文创新案例”等荣誉。</w:t>
      </w:r>
    </w:p>
    <w:p w:rsidR="00DF615C" w:rsidRDefault="004A368A" w:rsidP="004A368A">
      <w:pPr>
        <w:ind w:firstLineChars="200" w:firstLine="400"/>
        <w:rPr>
          <w:rFonts w:hint="eastAsia"/>
          <w:sz w:val="20"/>
        </w:rPr>
      </w:pPr>
      <w:r w:rsidRPr="004A368A">
        <w:rPr>
          <w:rFonts w:hint="eastAsia"/>
          <w:sz w:val="20"/>
        </w:rPr>
        <w:t>近年来医院先后被评为全国医院管理创新先进单位、全国医院信息化先进单位、全国综合医院中医药工作示范单位、国家节约型公共机构示范单位、广东省百家文明医院、广东省健康促进示范医院等称号，并努力打造成为达到广东省高水平心血管临床重点专科标准，</w:t>
      </w:r>
      <w:proofErr w:type="gramStart"/>
      <w:r w:rsidRPr="004A368A">
        <w:rPr>
          <w:rFonts w:hint="eastAsia"/>
          <w:sz w:val="20"/>
        </w:rPr>
        <w:t>医</w:t>
      </w:r>
      <w:proofErr w:type="gramEnd"/>
      <w:r w:rsidRPr="004A368A">
        <w:rPr>
          <w:rFonts w:hint="eastAsia"/>
          <w:sz w:val="20"/>
        </w:rPr>
        <w:t>、教、</w:t>
      </w:r>
      <w:proofErr w:type="gramStart"/>
      <w:r w:rsidRPr="004A368A">
        <w:rPr>
          <w:rFonts w:hint="eastAsia"/>
          <w:sz w:val="20"/>
        </w:rPr>
        <w:t>研</w:t>
      </w:r>
      <w:proofErr w:type="gramEnd"/>
      <w:r w:rsidRPr="004A368A">
        <w:rPr>
          <w:rFonts w:hint="eastAsia"/>
          <w:sz w:val="20"/>
        </w:rPr>
        <w:t>、管、</w:t>
      </w:r>
      <w:proofErr w:type="gramStart"/>
      <w:r w:rsidRPr="004A368A">
        <w:rPr>
          <w:rFonts w:hint="eastAsia"/>
          <w:sz w:val="20"/>
        </w:rPr>
        <w:t>服能力</w:t>
      </w:r>
      <w:proofErr w:type="gramEnd"/>
      <w:r w:rsidRPr="004A368A">
        <w:rPr>
          <w:rFonts w:hint="eastAsia"/>
          <w:sz w:val="20"/>
        </w:rPr>
        <w:t>为市内领先水平的综合性三甲医院。</w:t>
      </w: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p w:rsidR="00901308" w:rsidRDefault="00901308" w:rsidP="004A368A">
      <w:pPr>
        <w:ind w:firstLineChars="200" w:firstLine="400"/>
        <w:rPr>
          <w:rFonts w:hint="eastAsia"/>
          <w:sz w:val="20"/>
        </w:rPr>
      </w:pPr>
    </w:p>
    <w:tbl>
      <w:tblPr>
        <w:tblW w:w="11020" w:type="dxa"/>
        <w:tblInd w:w="-459" w:type="dxa"/>
        <w:tblLook w:val="04A0" w:firstRow="1" w:lastRow="0" w:firstColumn="1" w:lastColumn="0" w:noHBand="0" w:noVBand="1"/>
      </w:tblPr>
      <w:tblGrid>
        <w:gridCol w:w="540"/>
        <w:gridCol w:w="2980"/>
        <w:gridCol w:w="1660"/>
        <w:gridCol w:w="1660"/>
        <w:gridCol w:w="780"/>
        <w:gridCol w:w="3400"/>
      </w:tblGrid>
      <w:tr w:rsidR="00901308" w:rsidRPr="00901308" w:rsidTr="00901308">
        <w:trPr>
          <w:trHeight w:val="705"/>
        </w:trPr>
        <w:tc>
          <w:tcPr>
            <w:tcW w:w="11020" w:type="dxa"/>
            <w:gridSpan w:val="6"/>
            <w:tcBorders>
              <w:top w:val="nil"/>
              <w:left w:val="nil"/>
              <w:bottom w:val="single" w:sz="4" w:space="0" w:color="auto"/>
              <w:right w:val="nil"/>
            </w:tcBorders>
            <w:shd w:val="clear" w:color="auto" w:fill="auto"/>
            <w:noWrap/>
            <w:vAlign w:val="center"/>
            <w:hideMark/>
          </w:tcPr>
          <w:p w:rsidR="00901308" w:rsidRPr="00901308" w:rsidRDefault="00901308" w:rsidP="00901308">
            <w:pPr>
              <w:widowControl/>
              <w:jc w:val="center"/>
              <w:rPr>
                <w:rFonts w:ascii="宋体" w:eastAsia="宋体" w:hAnsi="宋体" w:cs="宋体"/>
                <w:b/>
                <w:bCs/>
                <w:kern w:val="0"/>
                <w:sz w:val="44"/>
                <w:szCs w:val="44"/>
              </w:rPr>
            </w:pPr>
            <w:r w:rsidRPr="00901308">
              <w:rPr>
                <w:rFonts w:ascii="宋体" w:eastAsia="宋体" w:hAnsi="宋体" w:cs="宋体" w:hint="eastAsia"/>
                <w:b/>
                <w:bCs/>
                <w:kern w:val="0"/>
                <w:sz w:val="44"/>
                <w:szCs w:val="44"/>
              </w:rPr>
              <w:lastRenderedPageBreak/>
              <w:t>2021年度学科带头人、骨干招聘计划</w:t>
            </w:r>
          </w:p>
        </w:tc>
      </w:tr>
      <w:tr w:rsidR="00901308" w:rsidRPr="00901308" w:rsidTr="00901308">
        <w:trPr>
          <w:trHeight w:val="5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b/>
                <w:bCs/>
                <w:kern w:val="0"/>
                <w:sz w:val="24"/>
                <w:szCs w:val="24"/>
              </w:rPr>
            </w:pPr>
            <w:r w:rsidRPr="00901308">
              <w:rPr>
                <w:rFonts w:ascii="宋体" w:eastAsia="宋体" w:hAnsi="宋体" w:cs="宋体" w:hint="eastAsia"/>
                <w:b/>
                <w:bCs/>
                <w:kern w:val="0"/>
                <w:sz w:val="24"/>
                <w:szCs w:val="24"/>
              </w:rPr>
              <w:t>序号</w:t>
            </w:r>
          </w:p>
        </w:tc>
        <w:tc>
          <w:tcPr>
            <w:tcW w:w="298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b/>
                <w:bCs/>
                <w:kern w:val="0"/>
                <w:sz w:val="24"/>
                <w:szCs w:val="24"/>
              </w:rPr>
            </w:pPr>
            <w:r w:rsidRPr="00901308">
              <w:rPr>
                <w:rFonts w:ascii="宋体" w:eastAsia="宋体" w:hAnsi="宋体" w:cs="宋体" w:hint="eastAsia"/>
                <w:b/>
                <w:bCs/>
                <w:kern w:val="0"/>
                <w:sz w:val="24"/>
                <w:szCs w:val="24"/>
              </w:rPr>
              <w:t>招聘职位</w:t>
            </w:r>
          </w:p>
        </w:tc>
        <w:tc>
          <w:tcPr>
            <w:tcW w:w="166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b/>
                <w:bCs/>
                <w:kern w:val="0"/>
                <w:sz w:val="24"/>
                <w:szCs w:val="24"/>
              </w:rPr>
            </w:pPr>
            <w:r w:rsidRPr="00901308">
              <w:rPr>
                <w:rFonts w:ascii="宋体" w:eastAsia="宋体" w:hAnsi="宋体" w:cs="宋体" w:hint="eastAsia"/>
                <w:b/>
                <w:bCs/>
                <w:kern w:val="0"/>
                <w:sz w:val="24"/>
                <w:szCs w:val="24"/>
              </w:rPr>
              <w:t>专业要求</w:t>
            </w:r>
          </w:p>
        </w:tc>
        <w:tc>
          <w:tcPr>
            <w:tcW w:w="166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b/>
                <w:bCs/>
                <w:kern w:val="0"/>
                <w:sz w:val="24"/>
                <w:szCs w:val="24"/>
              </w:rPr>
            </w:pPr>
            <w:r w:rsidRPr="00901308">
              <w:rPr>
                <w:rFonts w:ascii="宋体" w:eastAsia="宋体" w:hAnsi="宋体" w:cs="宋体" w:hint="eastAsia"/>
                <w:b/>
                <w:bCs/>
                <w:kern w:val="0"/>
                <w:sz w:val="24"/>
                <w:szCs w:val="24"/>
              </w:rPr>
              <w:t>学历要求</w:t>
            </w:r>
          </w:p>
        </w:tc>
        <w:tc>
          <w:tcPr>
            <w:tcW w:w="78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b/>
                <w:bCs/>
                <w:kern w:val="0"/>
                <w:sz w:val="24"/>
                <w:szCs w:val="24"/>
              </w:rPr>
            </w:pPr>
            <w:r w:rsidRPr="00901308">
              <w:rPr>
                <w:rFonts w:ascii="宋体" w:eastAsia="宋体" w:hAnsi="宋体" w:cs="宋体" w:hint="eastAsia"/>
                <w:b/>
                <w:bCs/>
                <w:kern w:val="0"/>
                <w:sz w:val="24"/>
                <w:szCs w:val="24"/>
              </w:rPr>
              <w:t>招聘名额</w:t>
            </w:r>
          </w:p>
        </w:tc>
        <w:tc>
          <w:tcPr>
            <w:tcW w:w="34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b/>
                <w:bCs/>
                <w:kern w:val="0"/>
                <w:sz w:val="24"/>
                <w:szCs w:val="24"/>
              </w:rPr>
            </w:pPr>
            <w:r w:rsidRPr="00901308">
              <w:rPr>
                <w:rFonts w:ascii="宋体" w:eastAsia="宋体" w:hAnsi="宋体" w:cs="宋体" w:hint="eastAsia"/>
                <w:b/>
                <w:bCs/>
                <w:kern w:val="0"/>
                <w:sz w:val="24"/>
                <w:szCs w:val="24"/>
              </w:rPr>
              <w:t>备注</w:t>
            </w:r>
          </w:p>
        </w:tc>
      </w:tr>
      <w:tr w:rsidR="00901308" w:rsidRPr="00901308" w:rsidTr="00901308">
        <w:trPr>
          <w:trHeight w:val="10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29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心外科学科带头人</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心脏外科</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硕士及以上</w:t>
            </w:r>
          </w:p>
        </w:tc>
        <w:tc>
          <w:tcPr>
            <w:tcW w:w="7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0"/>
                <w:szCs w:val="20"/>
              </w:rPr>
            </w:pPr>
            <w:r w:rsidRPr="00901308">
              <w:rPr>
                <w:rFonts w:ascii="宋体" w:eastAsia="宋体" w:hAnsi="宋体" w:cs="宋体" w:hint="eastAsia"/>
                <w:color w:val="000000"/>
                <w:kern w:val="0"/>
                <w:sz w:val="20"/>
                <w:szCs w:val="20"/>
              </w:rPr>
              <w:t>主任医师职称，年龄50岁以下;具有5年以上三甲医院临床专科工作经历和较强的科教研能力者优先</w:t>
            </w:r>
          </w:p>
        </w:tc>
      </w:tr>
      <w:tr w:rsidR="00901308" w:rsidRPr="00901308" w:rsidTr="00901308">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2</w:t>
            </w:r>
          </w:p>
        </w:tc>
        <w:tc>
          <w:tcPr>
            <w:tcW w:w="29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重症医学科学科带头人</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重症医学</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硕士及以上</w:t>
            </w:r>
          </w:p>
        </w:tc>
        <w:tc>
          <w:tcPr>
            <w:tcW w:w="7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vMerge w:val="restart"/>
            <w:tcBorders>
              <w:top w:val="nil"/>
              <w:left w:val="single" w:sz="4" w:space="0" w:color="auto"/>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kern w:val="0"/>
                <w:sz w:val="20"/>
                <w:szCs w:val="20"/>
              </w:rPr>
            </w:pPr>
            <w:r w:rsidRPr="00901308">
              <w:rPr>
                <w:rFonts w:ascii="宋体" w:eastAsia="宋体" w:hAnsi="宋体" w:cs="宋体" w:hint="eastAsia"/>
                <w:kern w:val="0"/>
                <w:sz w:val="20"/>
                <w:szCs w:val="20"/>
              </w:rPr>
              <w:t>主任医师职称，年龄48岁以下;具有5年以上三甲医院临床专科工作经历和较强的科教研能力者优先</w:t>
            </w:r>
          </w:p>
        </w:tc>
      </w:tr>
      <w:tr w:rsidR="00901308" w:rsidRPr="00901308" w:rsidTr="00901308">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3</w:t>
            </w:r>
          </w:p>
        </w:tc>
        <w:tc>
          <w:tcPr>
            <w:tcW w:w="29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超声科学科带头人</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医学影像学</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硕士及以上</w:t>
            </w:r>
          </w:p>
        </w:tc>
        <w:tc>
          <w:tcPr>
            <w:tcW w:w="7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vMerge/>
            <w:tcBorders>
              <w:top w:val="nil"/>
              <w:left w:val="single" w:sz="4" w:space="0" w:color="auto"/>
              <w:bottom w:val="nil"/>
              <w:right w:val="single" w:sz="4" w:space="0" w:color="auto"/>
            </w:tcBorders>
            <w:vAlign w:val="center"/>
            <w:hideMark/>
          </w:tcPr>
          <w:p w:rsidR="00901308" w:rsidRPr="00901308" w:rsidRDefault="00901308" w:rsidP="00901308">
            <w:pPr>
              <w:widowControl/>
              <w:jc w:val="left"/>
              <w:rPr>
                <w:rFonts w:ascii="宋体" w:eastAsia="宋体" w:hAnsi="宋体" w:cs="宋体"/>
                <w:kern w:val="0"/>
                <w:sz w:val="20"/>
                <w:szCs w:val="20"/>
              </w:rPr>
            </w:pPr>
          </w:p>
        </w:tc>
      </w:tr>
      <w:tr w:rsidR="00901308" w:rsidRPr="00901308" w:rsidTr="00901308">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4</w:t>
            </w:r>
          </w:p>
        </w:tc>
        <w:tc>
          <w:tcPr>
            <w:tcW w:w="29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胃肠外科学科带头人</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普通外科学</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硕士及以上</w:t>
            </w:r>
          </w:p>
        </w:tc>
        <w:tc>
          <w:tcPr>
            <w:tcW w:w="7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vMerge/>
            <w:tcBorders>
              <w:top w:val="nil"/>
              <w:left w:val="single" w:sz="4" w:space="0" w:color="auto"/>
              <w:bottom w:val="nil"/>
              <w:right w:val="single" w:sz="4" w:space="0" w:color="auto"/>
            </w:tcBorders>
            <w:vAlign w:val="center"/>
            <w:hideMark/>
          </w:tcPr>
          <w:p w:rsidR="00901308" w:rsidRPr="00901308" w:rsidRDefault="00901308" w:rsidP="00901308">
            <w:pPr>
              <w:widowControl/>
              <w:jc w:val="left"/>
              <w:rPr>
                <w:rFonts w:ascii="宋体" w:eastAsia="宋体" w:hAnsi="宋体" w:cs="宋体"/>
                <w:kern w:val="0"/>
                <w:sz w:val="20"/>
                <w:szCs w:val="20"/>
              </w:rPr>
            </w:pPr>
          </w:p>
        </w:tc>
      </w:tr>
      <w:tr w:rsidR="00901308" w:rsidRPr="00901308" w:rsidTr="00901308">
        <w:trPr>
          <w:trHeight w:val="702"/>
        </w:trPr>
        <w:tc>
          <w:tcPr>
            <w:tcW w:w="540" w:type="dxa"/>
            <w:tcBorders>
              <w:top w:val="nil"/>
              <w:left w:val="single" w:sz="4" w:space="0" w:color="auto"/>
              <w:bottom w:val="nil"/>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5</w:t>
            </w:r>
          </w:p>
        </w:tc>
        <w:tc>
          <w:tcPr>
            <w:tcW w:w="2980" w:type="dxa"/>
            <w:tcBorders>
              <w:top w:val="nil"/>
              <w:left w:val="nil"/>
              <w:bottom w:val="nil"/>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消化内科学科带头人</w:t>
            </w:r>
          </w:p>
        </w:tc>
        <w:tc>
          <w:tcPr>
            <w:tcW w:w="1660" w:type="dxa"/>
            <w:tcBorders>
              <w:top w:val="nil"/>
              <w:left w:val="nil"/>
              <w:bottom w:val="nil"/>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消化内科学</w:t>
            </w:r>
          </w:p>
        </w:tc>
        <w:tc>
          <w:tcPr>
            <w:tcW w:w="1660" w:type="dxa"/>
            <w:tcBorders>
              <w:top w:val="nil"/>
              <w:left w:val="nil"/>
              <w:bottom w:val="nil"/>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硕士及以上</w:t>
            </w:r>
          </w:p>
        </w:tc>
        <w:tc>
          <w:tcPr>
            <w:tcW w:w="780" w:type="dxa"/>
            <w:tcBorders>
              <w:top w:val="nil"/>
              <w:left w:val="nil"/>
              <w:bottom w:val="nil"/>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vMerge/>
            <w:tcBorders>
              <w:top w:val="nil"/>
              <w:left w:val="single" w:sz="4" w:space="0" w:color="auto"/>
              <w:bottom w:val="nil"/>
              <w:right w:val="single" w:sz="4" w:space="0" w:color="auto"/>
            </w:tcBorders>
            <w:vAlign w:val="center"/>
            <w:hideMark/>
          </w:tcPr>
          <w:p w:rsidR="00901308" w:rsidRPr="00901308" w:rsidRDefault="00901308" w:rsidP="00901308">
            <w:pPr>
              <w:widowControl/>
              <w:jc w:val="left"/>
              <w:rPr>
                <w:rFonts w:ascii="宋体" w:eastAsia="宋体" w:hAnsi="宋体" w:cs="宋体"/>
                <w:kern w:val="0"/>
                <w:sz w:val="20"/>
                <w:szCs w:val="20"/>
              </w:rPr>
            </w:pPr>
          </w:p>
        </w:tc>
      </w:tr>
      <w:tr w:rsidR="00901308" w:rsidRPr="00901308" w:rsidTr="00901308">
        <w:trPr>
          <w:trHeight w:val="690"/>
        </w:trPr>
        <w:tc>
          <w:tcPr>
            <w:tcW w:w="54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6</w:t>
            </w:r>
          </w:p>
        </w:tc>
        <w:tc>
          <w:tcPr>
            <w:tcW w:w="2980" w:type="dxa"/>
            <w:tcBorders>
              <w:top w:val="double" w:sz="6" w:space="0" w:color="auto"/>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心血管内科学术骨干</w:t>
            </w:r>
          </w:p>
        </w:tc>
        <w:tc>
          <w:tcPr>
            <w:tcW w:w="1660" w:type="dxa"/>
            <w:tcBorders>
              <w:top w:val="double" w:sz="6" w:space="0" w:color="auto"/>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心血管</w:t>
            </w:r>
            <w:proofErr w:type="gramStart"/>
            <w:r w:rsidRPr="00901308">
              <w:rPr>
                <w:rFonts w:ascii="宋体" w:eastAsia="宋体" w:hAnsi="宋体" w:cs="宋体" w:hint="eastAsia"/>
                <w:kern w:val="0"/>
                <w:sz w:val="24"/>
                <w:szCs w:val="24"/>
              </w:rPr>
              <w:t>内科学</w:t>
            </w:r>
            <w:proofErr w:type="gramEnd"/>
          </w:p>
        </w:tc>
        <w:tc>
          <w:tcPr>
            <w:tcW w:w="1660" w:type="dxa"/>
            <w:tcBorders>
              <w:top w:val="double" w:sz="6" w:space="0" w:color="auto"/>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博士</w:t>
            </w:r>
          </w:p>
        </w:tc>
        <w:tc>
          <w:tcPr>
            <w:tcW w:w="780" w:type="dxa"/>
            <w:tcBorders>
              <w:top w:val="double" w:sz="6" w:space="0" w:color="auto"/>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kern w:val="0"/>
                <w:sz w:val="20"/>
                <w:szCs w:val="20"/>
              </w:rPr>
            </w:pPr>
            <w:r w:rsidRPr="00901308">
              <w:rPr>
                <w:rFonts w:ascii="宋体" w:eastAsia="宋体" w:hAnsi="宋体" w:cs="宋体" w:hint="eastAsia"/>
                <w:kern w:val="0"/>
                <w:sz w:val="20"/>
                <w:szCs w:val="20"/>
              </w:rPr>
              <w:t>副高或以上职称，年龄45岁以下;具有5年以上三甲医院临床专科工作经历和较强的科教研能力者优先</w:t>
            </w:r>
          </w:p>
        </w:tc>
      </w:tr>
      <w:tr w:rsidR="00901308" w:rsidRPr="00901308" w:rsidTr="00901308">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7</w:t>
            </w:r>
          </w:p>
        </w:tc>
        <w:tc>
          <w:tcPr>
            <w:tcW w:w="29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肾、风湿免疫科学科骨干</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肾内科学</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硕士及以上</w:t>
            </w:r>
          </w:p>
        </w:tc>
        <w:tc>
          <w:tcPr>
            <w:tcW w:w="7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vMerge/>
            <w:tcBorders>
              <w:top w:val="double" w:sz="6" w:space="0" w:color="auto"/>
              <w:left w:val="single" w:sz="4" w:space="0" w:color="auto"/>
              <w:bottom w:val="single" w:sz="4" w:space="0" w:color="000000"/>
              <w:right w:val="single" w:sz="4" w:space="0" w:color="auto"/>
            </w:tcBorders>
            <w:vAlign w:val="center"/>
            <w:hideMark/>
          </w:tcPr>
          <w:p w:rsidR="00901308" w:rsidRPr="00901308" w:rsidRDefault="00901308" w:rsidP="00901308">
            <w:pPr>
              <w:widowControl/>
              <w:jc w:val="left"/>
              <w:rPr>
                <w:rFonts w:ascii="宋体" w:eastAsia="宋体" w:hAnsi="宋体" w:cs="宋体"/>
                <w:kern w:val="0"/>
                <w:sz w:val="20"/>
                <w:szCs w:val="20"/>
              </w:rPr>
            </w:pPr>
          </w:p>
        </w:tc>
      </w:tr>
      <w:tr w:rsidR="00901308" w:rsidRPr="00901308" w:rsidTr="00901308">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8</w:t>
            </w:r>
          </w:p>
        </w:tc>
        <w:tc>
          <w:tcPr>
            <w:tcW w:w="29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神经外科学科骨干</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神经外科学</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硕士及以上</w:t>
            </w:r>
          </w:p>
        </w:tc>
        <w:tc>
          <w:tcPr>
            <w:tcW w:w="7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vMerge/>
            <w:tcBorders>
              <w:top w:val="double" w:sz="6" w:space="0" w:color="auto"/>
              <w:left w:val="single" w:sz="4" w:space="0" w:color="auto"/>
              <w:bottom w:val="single" w:sz="4" w:space="0" w:color="000000"/>
              <w:right w:val="single" w:sz="4" w:space="0" w:color="auto"/>
            </w:tcBorders>
            <w:vAlign w:val="center"/>
            <w:hideMark/>
          </w:tcPr>
          <w:p w:rsidR="00901308" w:rsidRPr="00901308" w:rsidRDefault="00901308" w:rsidP="00901308">
            <w:pPr>
              <w:widowControl/>
              <w:jc w:val="left"/>
              <w:rPr>
                <w:rFonts w:ascii="宋体" w:eastAsia="宋体" w:hAnsi="宋体" w:cs="宋体"/>
                <w:kern w:val="0"/>
                <w:sz w:val="20"/>
                <w:szCs w:val="20"/>
              </w:rPr>
            </w:pPr>
          </w:p>
        </w:tc>
      </w:tr>
      <w:tr w:rsidR="00901308" w:rsidRPr="00901308" w:rsidTr="00901308">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9</w:t>
            </w:r>
          </w:p>
        </w:tc>
        <w:tc>
          <w:tcPr>
            <w:tcW w:w="29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中医科学科骨干</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中医学</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硕士及以上</w:t>
            </w:r>
          </w:p>
        </w:tc>
        <w:tc>
          <w:tcPr>
            <w:tcW w:w="7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vMerge/>
            <w:tcBorders>
              <w:top w:val="double" w:sz="6" w:space="0" w:color="auto"/>
              <w:left w:val="single" w:sz="4" w:space="0" w:color="auto"/>
              <w:bottom w:val="single" w:sz="4" w:space="0" w:color="000000"/>
              <w:right w:val="single" w:sz="4" w:space="0" w:color="auto"/>
            </w:tcBorders>
            <w:vAlign w:val="center"/>
            <w:hideMark/>
          </w:tcPr>
          <w:p w:rsidR="00901308" w:rsidRPr="00901308" w:rsidRDefault="00901308" w:rsidP="00901308">
            <w:pPr>
              <w:widowControl/>
              <w:jc w:val="left"/>
              <w:rPr>
                <w:rFonts w:ascii="宋体" w:eastAsia="宋体" w:hAnsi="宋体" w:cs="宋体"/>
                <w:kern w:val="0"/>
                <w:sz w:val="20"/>
                <w:szCs w:val="20"/>
              </w:rPr>
            </w:pPr>
          </w:p>
        </w:tc>
      </w:tr>
      <w:tr w:rsidR="00901308" w:rsidRPr="00901308" w:rsidTr="00901308">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10</w:t>
            </w:r>
          </w:p>
        </w:tc>
        <w:tc>
          <w:tcPr>
            <w:tcW w:w="29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肿瘤内科学科骨干</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肿瘤介入</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硕士及以上</w:t>
            </w:r>
          </w:p>
        </w:tc>
        <w:tc>
          <w:tcPr>
            <w:tcW w:w="7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vMerge/>
            <w:tcBorders>
              <w:top w:val="double" w:sz="6" w:space="0" w:color="auto"/>
              <w:left w:val="single" w:sz="4" w:space="0" w:color="auto"/>
              <w:bottom w:val="single" w:sz="4" w:space="0" w:color="000000"/>
              <w:right w:val="single" w:sz="4" w:space="0" w:color="auto"/>
            </w:tcBorders>
            <w:vAlign w:val="center"/>
            <w:hideMark/>
          </w:tcPr>
          <w:p w:rsidR="00901308" w:rsidRPr="00901308" w:rsidRDefault="00901308" w:rsidP="00901308">
            <w:pPr>
              <w:widowControl/>
              <w:jc w:val="left"/>
              <w:rPr>
                <w:rFonts w:ascii="宋体" w:eastAsia="宋体" w:hAnsi="宋体" w:cs="宋体"/>
                <w:kern w:val="0"/>
                <w:sz w:val="20"/>
                <w:szCs w:val="20"/>
              </w:rPr>
            </w:pPr>
          </w:p>
        </w:tc>
      </w:tr>
      <w:tr w:rsidR="00901308" w:rsidRPr="00901308" w:rsidTr="00901308">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11</w:t>
            </w:r>
          </w:p>
        </w:tc>
        <w:tc>
          <w:tcPr>
            <w:tcW w:w="29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乳腺外科学科骨干</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普通外科学</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硕士及以上</w:t>
            </w:r>
          </w:p>
        </w:tc>
        <w:tc>
          <w:tcPr>
            <w:tcW w:w="7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vMerge/>
            <w:tcBorders>
              <w:top w:val="double" w:sz="6" w:space="0" w:color="auto"/>
              <w:left w:val="single" w:sz="4" w:space="0" w:color="auto"/>
              <w:bottom w:val="single" w:sz="4" w:space="0" w:color="000000"/>
              <w:right w:val="single" w:sz="4" w:space="0" w:color="auto"/>
            </w:tcBorders>
            <w:vAlign w:val="center"/>
            <w:hideMark/>
          </w:tcPr>
          <w:p w:rsidR="00901308" w:rsidRPr="00901308" w:rsidRDefault="00901308" w:rsidP="00901308">
            <w:pPr>
              <w:widowControl/>
              <w:jc w:val="left"/>
              <w:rPr>
                <w:rFonts w:ascii="宋体" w:eastAsia="宋体" w:hAnsi="宋体" w:cs="宋体"/>
                <w:kern w:val="0"/>
                <w:sz w:val="20"/>
                <w:szCs w:val="20"/>
              </w:rPr>
            </w:pPr>
          </w:p>
        </w:tc>
      </w:tr>
      <w:tr w:rsidR="00901308" w:rsidRPr="00901308" w:rsidTr="00901308">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12</w:t>
            </w:r>
          </w:p>
        </w:tc>
        <w:tc>
          <w:tcPr>
            <w:tcW w:w="298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胚胎实验室业务骨干</w:t>
            </w:r>
          </w:p>
        </w:tc>
        <w:tc>
          <w:tcPr>
            <w:tcW w:w="166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0"/>
                <w:szCs w:val="20"/>
              </w:rPr>
            </w:pPr>
            <w:r w:rsidRPr="00901308">
              <w:rPr>
                <w:rFonts w:ascii="宋体" w:eastAsia="宋体" w:hAnsi="宋体" w:cs="宋体" w:hint="eastAsia"/>
                <w:color w:val="000000"/>
                <w:kern w:val="0"/>
                <w:sz w:val="20"/>
                <w:szCs w:val="20"/>
              </w:rPr>
              <w:t>医学检验及相关专业</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proofErr w:type="gramStart"/>
            <w:r w:rsidRPr="00901308">
              <w:rPr>
                <w:rFonts w:ascii="宋体" w:eastAsia="宋体" w:hAnsi="宋体" w:cs="宋体" w:hint="eastAsia"/>
                <w:kern w:val="0"/>
                <w:sz w:val="24"/>
                <w:szCs w:val="24"/>
              </w:rPr>
              <w:t>硕士级</w:t>
            </w:r>
            <w:proofErr w:type="gramEnd"/>
            <w:r w:rsidRPr="00901308">
              <w:rPr>
                <w:rFonts w:ascii="宋体" w:eastAsia="宋体" w:hAnsi="宋体" w:cs="宋体" w:hint="eastAsia"/>
                <w:kern w:val="0"/>
                <w:sz w:val="24"/>
                <w:szCs w:val="24"/>
              </w:rPr>
              <w:t>以上</w:t>
            </w:r>
          </w:p>
        </w:tc>
        <w:tc>
          <w:tcPr>
            <w:tcW w:w="7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w:t>
            </w:r>
          </w:p>
        </w:tc>
        <w:tc>
          <w:tcPr>
            <w:tcW w:w="34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kern w:val="0"/>
                <w:sz w:val="20"/>
                <w:szCs w:val="20"/>
              </w:rPr>
            </w:pPr>
            <w:r w:rsidRPr="00901308">
              <w:rPr>
                <w:rFonts w:ascii="宋体" w:eastAsia="宋体" w:hAnsi="宋体" w:cs="宋体" w:hint="eastAsia"/>
                <w:kern w:val="0"/>
                <w:sz w:val="20"/>
                <w:szCs w:val="20"/>
              </w:rPr>
              <w:t>副高及以上，从事胚胎实验室工作5年以上</w:t>
            </w:r>
          </w:p>
        </w:tc>
      </w:tr>
      <w:tr w:rsidR="00901308" w:rsidRPr="00901308" w:rsidTr="00901308">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13</w:t>
            </w:r>
          </w:p>
        </w:tc>
        <w:tc>
          <w:tcPr>
            <w:tcW w:w="4640" w:type="dxa"/>
            <w:gridSpan w:val="2"/>
            <w:tcBorders>
              <w:top w:val="single" w:sz="4" w:space="0" w:color="auto"/>
              <w:left w:val="nil"/>
              <w:bottom w:val="single" w:sz="4" w:space="0" w:color="auto"/>
              <w:right w:val="single" w:sz="4" w:space="0" w:color="000000"/>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各临床专业</w:t>
            </w:r>
          </w:p>
        </w:tc>
        <w:tc>
          <w:tcPr>
            <w:tcW w:w="166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博士</w:t>
            </w:r>
          </w:p>
        </w:tc>
        <w:tc>
          <w:tcPr>
            <w:tcW w:w="780" w:type="dxa"/>
            <w:tcBorders>
              <w:top w:val="nil"/>
              <w:left w:val="nil"/>
              <w:bottom w:val="single" w:sz="4" w:space="0" w:color="auto"/>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不限</w:t>
            </w:r>
          </w:p>
        </w:tc>
        <w:tc>
          <w:tcPr>
            <w:tcW w:w="34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kern w:val="0"/>
                <w:sz w:val="20"/>
                <w:szCs w:val="20"/>
              </w:rPr>
            </w:pPr>
            <w:r w:rsidRPr="00901308">
              <w:rPr>
                <w:rFonts w:ascii="宋体" w:eastAsia="宋体" w:hAnsi="宋体" w:cs="宋体" w:hint="eastAsia"/>
                <w:kern w:val="0"/>
                <w:sz w:val="20"/>
                <w:szCs w:val="20"/>
              </w:rPr>
              <w:t xml:space="preserve">　</w:t>
            </w:r>
          </w:p>
        </w:tc>
      </w:tr>
    </w:tbl>
    <w:p w:rsidR="00901308" w:rsidRDefault="00901308" w:rsidP="00901308">
      <w:pPr>
        <w:ind w:firstLineChars="200" w:firstLine="400"/>
        <w:rPr>
          <w:rFonts w:hint="eastAsia"/>
          <w:sz w:val="20"/>
        </w:rPr>
      </w:pPr>
    </w:p>
    <w:p w:rsidR="00901308" w:rsidRDefault="00901308" w:rsidP="00901308">
      <w:pPr>
        <w:ind w:firstLineChars="200" w:firstLine="400"/>
        <w:rPr>
          <w:rFonts w:hint="eastAsia"/>
          <w:sz w:val="20"/>
        </w:rPr>
      </w:pPr>
    </w:p>
    <w:p w:rsidR="00901308" w:rsidRDefault="00901308" w:rsidP="00901308">
      <w:pPr>
        <w:ind w:firstLineChars="200" w:firstLine="400"/>
        <w:rPr>
          <w:rFonts w:hint="eastAsia"/>
          <w:sz w:val="20"/>
        </w:rPr>
      </w:pPr>
    </w:p>
    <w:p w:rsidR="00901308" w:rsidRDefault="00901308" w:rsidP="00901308">
      <w:pPr>
        <w:ind w:firstLineChars="200" w:firstLine="400"/>
        <w:rPr>
          <w:rFonts w:hint="eastAsia"/>
          <w:sz w:val="20"/>
        </w:rPr>
      </w:pPr>
    </w:p>
    <w:p w:rsidR="00901308" w:rsidRDefault="00901308" w:rsidP="00901308">
      <w:pPr>
        <w:ind w:firstLineChars="200" w:firstLine="400"/>
        <w:rPr>
          <w:rFonts w:hint="eastAsia"/>
          <w:sz w:val="20"/>
        </w:rPr>
      </w:pPr>
    </w:p>
    <w:p w:rsidR="00901308" w:rsidRDefault="00901308" w:rsidP="00901308">
      <w:pPr>
        <w:ind w:firstLineChars="200" w:firstLine="400"/>
        <w:rPr>
          <w:rFonts w:hint="eastAsia"/>
          <w:sz w:val="20"/>
        </w:rPr>
      </w:pPr>
    </w:p>
    <w:p w:rsidR="00901308" w:rsidRDefault="00901308" w:rsidP="00901308">
      <w:pPr>
        <w:ind w:firstLineChars="200" w:firstLine="400"/>
        <w:rPr>
          <w:rFonts w:hint="eastAsia"/>
          <w:sz w:val="20"/>
        </w:rPr>
      </w:pPr>
    </w:p>
    <w:p w:rsidR="00901308" w:rsidRDefault="00901308" w:rsidP="00901308">
      <w:pPr>
        <w:ind w:firstLineChars="200" w:firstLine="400"/>
        <w:rPr>
          <w:rFonts w:hint="eastAsia"/>
          <w:sz w:val="20"/>
        </w:rPr>
      </w:pPr>
    </w:p>
    <w:p w:rsidR="00901308" w:rsidRDefault="00901308" w:rsidP="00901308">
      <w:pPr>
        <w:ind w:firstLineChars="200" w:firstLine="400"/>
        <w:rPr>
          <w:rFonts w:hint="eastAsia"/>
          <w:sz w:val="20"/>
        </w:rPr>
      </w:pPr>
    </w:p>
    <w:tbl>
      <w:tblPr>
        <w:tblW w:w="10020" w:type="dxa"/>
        <w:tblInd w:w="93" w:type="dxa"/>
        <w:tblLook w:val="04A0" w:firstRow="1" w:lastRow="0" w:firstColumn="1" w:lastColumn="0" w:noHBand="0" w:noVBand="1"/>
      </w:tblPr>
      <w:tblGrid>
        <w:gridCol w:w="640"/>
        <w:gridCol w:w="2600"/>
        <w:gridCol w:w="2940"/>
        <w:gridCol w:w="2040"/>
        <w:gridCol w:w="1800"/>
      </w:tblGrid>
      <w:tr w:rsidR="00901308" w:rsidRPr="00901308" w:rsidTr="00901308">
        <w:trPr>
          <w:trHeight w:val="1035"/>
        </w:trPr>
        <w:tc>
          <w:tcPr>
            <w:tcW w:w="10020" w:type="dxa"/>
            <w:gridSpan w:val="5"/>
            <w:tcBorders>
              <w:top w:val="nil"/>
              <w:left w:val="nil"/>
              <w:bottom w:val="single" w:sz="4" w:space="0" w:color="auto"/>
              <w:right w:val="nil"/>
            </w:tcBorders>
            <w:shd w:val="clear" w:color="auto" w:fill="auto"/>
            <w:noWrap/>
            <w:vAlign w:val="center"/>
            <w:hideMark/>
          </w:tcPr>
          <w:p w:rsidR="00901308" w:rsidRPr="00901308" w:rsidRDefault="00901308" w:rsidP="00901308">
            <w:pPr>
              <w:widowControl/>
              <w:jc w:val="center"/>
              <w:rPr>
                <w:rFonts w:ascii="宋体" w:eastAsia="宋体" w:hAnsi="宋体" w:cs="宋体"/>
                <w:b/>
                <w:bCs/>
                <w:kern w:val="0"/>
                <w:sz w:val="44"/>
                <w:szCs w:val="44"/>
              </w:rPr>
            </w:pPr>
            <w:r w:rsidRPr="00901308">
              <w:rPr>
                <w:rFonts w:ascii="宋体" w:eastAsia="宋体" w:hAnsi="宋体" w:cs="宋体" w:hint="eastAsia"/>
                <w:b/>
                <w:bCs/>
                <w:kern w:val="0"/>
                <w:sz w:val="44"/>
                <w:szCs w:val="44"/>
              </w:rPr>
              <w:lastRenderedPageBreak/>
              <w:t>2021年度招聘计划</w:t>
            </w:r>
          </w:p>
        </w:tc>
      </w:tr>
      <w:tr w:rsidR="00901308" w:rsidRPr="00901308" w:rsidTr="00901308">
        <w:trPr>
          <w:trHeight w:val="6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b/>
                <w:bCs/>
                <w:kern w:val="0"/>
                <w:sz w:val="24"/>
                <w:szCs w:val="24"/>
              </w:rPr>
            </w:pPr>
            <w:r w:rsidRPr="00901308">
              <w:rPr>
                <w:rFonts w:ascii="宋体" w:eastAsia="宋体" w:hAnsi="宋体" w:cs="宋体" w:hint="eastAsia"/>
                <w:b/>
                <w:bCs/>
                <w:kern w:val="0"/>
                <w:sz w:val="24"/>
                <w:szCs w:val="24"/>
              </w:rPr>
              <w:t>序号</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b/>
                <w:bCs/>
                <w:kern w:val="0"/>
                <w:sz w:val="24"/>
                <w:szCs w:val="24"/>
              </w:rPr>
            </w:pPr>
            <w:r w:rsidRPr="00901308">
              <w:rPr>
                <w:rFonts w:ascii="宋体" w:eastAsia="宋体" w:hAnsi="宋体" w:cs="宋体" w:hint="eastAsia"/>
                <w:b/>
                <w:bCs/>
                <w:kern w:val="0"/>
                <w:sz w:val="24"/>
                <w:szCs w:val="24"/>
              </w:rPr>
              <w:t>招聘职位</w:t>
            </w:r>
          </w:p>
        </w:tc>
        <w:tc>
          <w:tcPr>
            <w:tcW w:w="294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b/>
                <w:bCs/>
                <w:kern w:val="0"/>
                <w:sz w:val="24"/>
                <w:szCs w:val="24"/>
              </w:rPr>
            </w:pPr>
            <w:r w:rsidRPr="00901308">
              <w:rPr>
                <w:rFonts w:ascii="宋体" w:eastAsia="宋体" w:hAnsi="宋体" w:cs="宋体" w:hint="eastAsia"/>
                <w:b/>
                <w:bCs/>
                <w:kern w:val="0"/>
                <w:sz w:val="24"/>
                <w:szCs w:val="24"/>
              </w:rPr>
              <w:t>专业要求</w:t>
            </w:r>
          </w:p>
        </w:tc>
        <w:tc>
          <w:tcPr>
            <w:tcW w:w="204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b/>
                <w:bCs/>
                <w:kern w:val="0"/>
                <w:sz w:val="24"/>
                <w:szCs w:val="24"/>
              </w:rPr>
            </w:pPr>
            <w:r w:rsidRPr="00901308">
              <w:rPr>
                <w:rFonts w:ascii="宋体" w:eastAsia="宋体" w:hAnsi="宋体" w:cs="宋体" w:hint="eastAsia"/>
                <w:b/>
                <w:bCs/>
                <w:kern w:val="0"/>
                <w:sz w:val="24"/>
                <w:szCs w:val="24"/>
              </w:rPr>
              <w:t>学历要求</w:t>
            </w:r>
          </w:p>
        </w:tc>
        <w:tc>
          <w:tcPr>
            <w:tcW w:w="18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b/>
                <w:bCs/>
                <w:kern w:val="0"/>
                <w:sz w:val="24"/>
                <w:szCs w:val="24"/>
              </w:rPr>
            </w:pPr>
            <w:r w:rsidRPr="00901308">
              <w:rPr>
                <w:rFonts w:ascii="宋体" w:eastAsia="宋体" w:hAnsi="宋体" w:cs="宋体" w:hint="eastAsia"/>
                <w:b/>
                <w:bCs/>
                <w:kern w:val="0"/>
                <w:sz w:val="24"/>
                <w:szCs w:val="24"/>
              </w:rPr>
              <w:t>招聘名额</w:t>
            </w:r>
          </w:p>
        </w:tc>
      </w:tr>
      <w:tr w:rsidR="00901308" w:rsidRPr="00901308" w:rsidTr="00901308">
        <w:trPr>
          <w:trHeight w:val="702"/>
        </w:trPr>
        <w:tc>
          <w:tcPr>
            <w:tcW w:w="640" w:type="dxa"/>
            <w:tcBorders>
              <w:top w:val="nil"/>
              <w:left w:val="single" w:sz="4" w:space="0" w:color="auto"/>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c>
          <w:tcPr>
            <w:tcW w:w="2600" w:type="dxa"/>
            <w:tcBorders>
              <w:top w:val="nil"/>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心血管内科医师</w:t>
            </w:r>
          </w:p>
        </w:tc>
        <w:tc>
          <w:tcPr>
            <w:tcW w:w="2940" w:type="dxa"/>
            <w:tcBorders>
              <w:top w:val="nil"/>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心血管</w:t>
            </w:r>
            <w:proofErr w:type="gramStart"/>
            <w:r w:rsidRPr="00901308">
              <w:rPr>
                <w:rFonts w:ascii="宋体" w:eastAsia="宋体" w:hAnsi="宋体" w:cs="宋体" w:hint="eastAsia"/>
                <w:color w:val="000000"/>
                <w:kern w:val="0"/>
                <w:sz w:val="24"/>
                <w:szCs w:val="24"/>
              </w:rPr>
              <w:t>内科学</w:t>
            </w:r>
            <w:proofErr w:type="gramEnd"/>
          </w:p>
        </w:tc>
        <w:tc>
          <w:tcPr>
            <w:tcW w:w="2040" w:type="dxa"/>
            <w:tcBorders>
              <w:top w:val="nil"/>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nil"/>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 </w:t>
            </w:r>
          </w:p>
        </w:tc>
      </w:tr>
      <w:tr w:rsidR="00901308" w:rsidRPr="00901308" w:rsidTr="00901308">
        <w:trPr>
          <w:trHeight w:val="6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 </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呼吸内科医师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呼吸内科学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 </w:t>
            </w:r>
          </w:p>
        </w:tc>
      </w:tr>
      <w:tr w:rsidR="00901308" w:rsidRPr="00901308" w:rsidTr="00901308">
        <w:trPr>
          <w:trHeight w:val="6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3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神经内科医师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神经病学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4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消化内科医师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消化内科学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5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内分泌科医师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内分泌学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6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感染科医师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感染科及相关专业</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60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7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全科医学科医师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全科医学科学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本科及以上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600"/>
        </w:trPr>
        <w:tc>
          <w:tcPr>
            <w:tcW w:w="640" w:type="dxa"/>
            <w:vMerge/>
            <w:tcBorders>
              <w:top w:val="nil"/>
              <w:left w:val="single" w:sz="4" w:space="0" w:color="auto"/>
              <w:bottom w:val="single" w:sz="4" w:space="0" w:color="000000"/>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老年医学科医师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老年医学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本科及以上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8 </w:t>
            </w:r>
          </w:p>
        </w:tc>
        <w:tc>
          <w:tcPr>
            <w:tcW w:w="2600" w:type="dxa"/>
            <w:tcBorders>
              <w:top w:val="nil"/>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重症医学科医师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重症医学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 </w:t>
            </w:r>
          </w:p>
        </w:tc>
      </w:tr>
      <w:tr w:rsidR="00901308" w:rsidRPr="00901308" w:rsidTr="00901308">
        <w:trPr>
          <w:trHeight w:val="702"/>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9 </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胸心外科医师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心脏外科</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vMerge/>
            <w:tcBorders>
              <w:top w:val="nil"/>
              <w:left w:val="single" w:sz="4" w:space="0" w:color="auto"/>
              <w:bottom w:val="single" w:sz="4" w:space="0" w:color="auto"/>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心脏血管外科</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10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妇科医师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妇产科学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11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产科医师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妇产科学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vMerge w:val="restart"/>
            <w:tcBorders>
              <w:top w:val="nil"/>
              <w:left w:val="single" w:sz="4" w:space="0" w:color="auto"/>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12 </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实验室技师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医学遗传学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vMerge/>
            <w:tcBorders>
              <w:top w:val="nil"/>
              <w:left w:val="single" w:sz="4" w:space="0" w:color="auto"/>
              <w:bottom w:val="nil"/>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600" w:type="dxa"/>
            <w:vMerge/>
            <w:tcBorders>
              <w:top w:val="nil"/>
              <w:left w:val="single" w:sz="4" w:space="0" w:color="auto"/>
              <w:bottom w:val="single" w:sz="4" w:space="0" w:color="000000"/>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分子生物学/医学检验学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13 </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儿科医师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儿科学/</w:t>
            </w:r>
            <w:r w:rsidRPr="00901308">
              <w:rPr>
                <w:rFonts w:ascii="宋体" w:eastAsia="宋体" w:hAnsi="宋体" w:cs="宋体" w:hint="eastAsia"/>
                <w:color w:val="000000"/>
                <w:kern w:val="0"/>
                <w:sz w:val="24"/>
                <w:szCs w:val="24"/>
              </w:rPr>
              <w:br/>
              <w:t>临床医学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本科及以上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600" w:type="dxa"/>
            <w:vMerge/>
            <w:tcBorders>
              <w:top w:val="nil"/>
              <w:left w:val="single" w:sz="4" w:space="0" w:color="auto"/>
              <w:bottom w:val="single" w:sz="4" w:space="0" w:color="000000"/>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新生儿专业</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本科及以上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14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急诊科医师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急诊内科</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本科及以上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lastRenderedPageBreak/>
              <w:t xml:space="preserve">15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眼科医师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眼科学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16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耳鼻咽喉-头颈外科医师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耳鼻咽喉-头颈外科</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17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康复医学医师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康复医学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18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中医师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中医骨伤</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19 </w:t>
            </w:r>
          </w:p>
        </w:tc>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口腔科医师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口腔颌面外科学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vMerge/>
            <w:tcBorders>
              <w:top w:val="nil"/>
              <w:left w:val="single" w:sz="4" w:space="0" w:color="auto"/>
              <w:bottom w:val="single" w:sz="4" w:space="0" w:color="auto"/>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600" w:type="dxa"/>
            <w:vMerge/>
            <w:tcBorders>
              <w:top w:val="nil"/>
              <w:left w:val="single" w:sz="4" w:space="0" w:color="auto"/>
              <w:bottom w:val="single" w:sz="4" w:space="0" w:color="auto"/>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口腔全科</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20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麻醉医师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麻醉学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 </w:t>
            </w:r>
          </w:p>
        </w:tc>
      </w:tr>
      <w:tr w:rsidR="00901308" w:rsidRPr="00901308" w:rsidTr="00901308">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21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检验科</w:t>
            </w:r>
            <w:proofErr w:type="gramStart"/>
            <w:r w:rsidRPr="00901308">
              <w:rPr>
                <w:rFonts w:ascii="宋体" w:eastAsia="宋体" w:hAnsi="宋体" w:cs="宋体" w:hint="eastAsia"/>
                <w:color w:val="000000"/>
                <w:kern w:val="0"/>
                <w:sz w:val="24"/>
                <w:szCs w:val="24"/>
              </w:rPr>
              <w:t>医</w:t>
            </w:r>
            <w:proofErr w:type="gramEnd"/>
            <w:r w:rsidRPr="00901308">
              <w:rPr>
                <w:rFonts w:ascii="宋体" w:eastAsia="宋体" w:hAnsi="宋体" w:cs="宋体" w:hint="eastAsia"/>
                <w:color w:val="000000"/>
                <w:kern w:val="0"/>
                <w:sz w:val="24"/>
                <w:szCs w:val="24"/>
              </w:rPr>
              <w:t>（技）师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临床医学检验</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22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病理诊断医师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病理学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23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超声科医师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医学影像学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本科及以上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 </w:t>
            </w:r>
          </w:p>
        </w:tc>
      </w:tr>
      <w:tr w:rsidR="00901308" w:rsidRPr="00901308" w:rsidTr="00901308">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24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医学影像科医师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医学影像诊断学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25 </w:t>
            </w:r>
          </w:p>
        </w:tc>
        <w:tc>
          <w:tcPr>
            <w:tcW w:w="2600" w:type="dxa"/>
            <w:tcBorders>
              <w:top w:val="nil"/>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临床营养师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临床营养学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本科及以上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r w:rsidR="00901308" w:rsidRPr="00901308" w:rsidTr="00901308">
        <w:trPr>
          <w:trHeight w:val="52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26 </w:t>
            </w:r>
          </w:p>
        </w:tc>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护士</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护理学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本科</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6 </w:t>
            </w:r>
          </w:p>
        </w:tc>
      </w:tr>
      <w:tr w:rsidR="00901308" w:rsidRPr="00901308" w:rsidTr="00901308">
        <w:trPr>
          <w:trHeight w:val="525"/>
        </w:trPr>
        <w:tc>
          <w:tcPr>
            <w:tcW w:w="640" w:type="dxa"/>
            <w:vMerge/>
            <w:tcBorders>
              <w:top w:val="nil"/>
              <w:left w:val="single" w:sz="4" w:space="0" w:color="auto"/>
              <w:bottom w:val="single" w:sz="4" w:space="0" w:color="auto"/>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600" w:type="dxa"/>
            <w:vMerge/>
            <w:tcBorders>
              <w:top w:val="nil"/>
              <w:left w:val="single" w:sz="4" w:space="0" w:color="auto"/>
              <w:bottom w:val="single" w:sz="4" w:space="0" w:color="auto"/>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助产</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本科</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 </w:t>
            </w:r>
          </w:p>
        </w:tc>
      </w:tr>
      <w:tr w:rsidR="00901308" w:rsidRPr="00901308" w:rsidTr="00901308">
        <w:trPr>
          <w:trHeight w:val="525"/>
        </w:trPr>
        <w:tc>
          <w:tcPr>
            <w:tcW w:w="640" w:type="dxa"/>
            <w:vMerge/>
            <w:tcBorders>
              <w:top w:val="nil"/>
              <w:left w:val="single" w:sz="4" w:space="0" w:color="auto"/>
              <w:bottom w:val="single" w:sz="4" w:space="0" w:color="auto"/>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600" w:type="dxa"/>
            <w:vMerge/>
            <w:tcBorders>
              <w:top w:val="nil"/>
              <w:left w:val="single" w:sz="4" w:space="0" w:color="auto"/>
              <w:bottom w:val="single" w:sz="4" w:space="0" w:color="auto"/>
              <w:right w:val="single" w:sz="4" w:space="0" w:color="auto"/>
            </w:tcBorders>
            <w:vAlign w:val="center"/>
            <w:hideMark/>
          </w:tcPr>
          <w:p w:rsidR="00901308" w:rsidRPr="00901308" w:rsidRDefault="00901308" w:rsidP="00901308">
            <w:pPr>
              <w:widowControl/>
              <w:jc w:val="left"/>
              <w:rPr>
                <w:rFonts w:ascii="宋体" w:eastAsia="宋体" w:hAnsi="宋体" w:cs="宋体"/>
                <w:color w:val="000000"/>
                <w:kern w:val="0"/>
                <w:sz w:val="24"/>
                <w:szCs w:val="24"/>
              </w:rPr>
            </w:pP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护理学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大专</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14 </w:t>
            </w:r>
          </w:p>
        </w:tc>
      </w:tr>
      <w:tr w:rsidR="00901308" w:rsidRPr="00901308" w:rsidTr="00901308">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27 </w:t>
            </w:r>
          </w:p>
        </w:tc>
        <w:tc>
          <w:tcPr>
            <w:tcW w:w="2600" w:type="dxa"/>
            <w:tcBorders>
              <w:top w:val="nil"/>
              <w:left w:val="nil"/>
              <w:bottom w:val="nil"/>
              <w:right w:val="single" w:sz="4" w:space="0" w:color="auto"/>
            </w:tcBorders>
            <w:shd w:val="clear" w:color="auto" w:fill="auto"/>
            <w:noWrap/>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临床药师</w:t>
            </w:r>
          </w:p>
        </w:tc>
        <w:tc>
          <w:tcPr>
            <w:tcW w:w="29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临床药学</w:t>
            </w:r>
          </w:p>
        </w:tc>
        <w:tc>
          <w:tcPr>
            <w:tcW w:w="204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nil"/>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2 </w:t>
            </w:r>
          </w:p>
        </w:tc>
      </w:tr>
      <w:tr w:rsidR="00901308" w:rsidRPr="00901308" w:rsidTr="00901308">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 xml:space="preserve">28 </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kern w:val="0"/>
                <w:sz w:val="24"/>
                <w:szCs w:val="24"/>
              </w:rPr>
            </w:pPr>
            <w:r w:rsidRPr="00901308">
              <w:rPr>
                <w:rFonts w:ascii="宋体" w:eastAsia="宋体" w:hAnsi="宋体" w:cs="宋体" w:hint="eastAsia"/>
                <w:kern w:val="0"/>
                <w:sz w:val="24"/>
                <w:szCs w:val="24"/>
              </w:rPr>
              <w:t>办公室办事员</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汉语言文学/文秘</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硕士及以上</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01308" w:rsidRPr="00901308" w:rsidRDefault="00901308" w:rsidP="00901308">
            <w:pPr>
              <w:widowControl/>
              <w:jc w:val="center"/>
              <w:rPr>
                <w:rFonts w:ascii="宋体" w:eastAsia="宋体" w:hAnsi="宋体" w:cs="宋体"/>
                <w:color w:val="000000"/>
                <w:kern w:val="0"/>
                <w:sz w:val="24"/>
                <w:szCs w:val="24"/>
              </w:rPr>
            </w:pPr>
            <w:r w:rsidRPr="00901308">
              <w:rPr>
                <w:rFonts w:ascii="宋体" w:eastAsia="宋体" w:hAnsi="宋体" w:cs="宋体" w:hint="eastAsia"/>
                <w:color w:val="000000"/>
                <w:kern w:val="0"/>
                <w:sz w:val="24"/>
                <w:szCs w:val="24"/>
              </w:rPr>
              <w:t xml:space="preserve">1 </w:t>
            </w:r>
          </w:p>
        </w:tc>
      </w:tr>
    </w:tbl>
    <w:p w:rsidR="00901308" w:rsidRDefault="00901308" w:rsidP="00901308">
      <w:pPr>
        <w:ind w:firstLineChars="200" w:firstLine="400"/>
        <w:rPr>
          <w:rFonts w:hint="eastAsia"/>
          <w:sz w:val="20"/>
        </w:rPr>
      </w:pPr>
    </w:p>
    <w:p w:rsidR="00901308" w:rsidRDefault="00901308" w:rsidP="00901308">
      <w:pPr>
        <w:ind w:firstLineChars="200" w:firstLine="400"/>
        <w:rPr>
          <w:rFonts w:hint="eastAsia"/>
          <w:sz w:val="20"/>
        </w:rPr>
      </w:pPr>
    </w:p>
    <w:p w:rsidR="00901308" w:rsidRDefault="00901308" w:rsidP="00901308">
      <w:pPr>
        <w:ind w:firstLineChars="200" w:firstLine="480"/>
        <w:rPr>
          <w:rFonts w:hint="eastAsia"/>
          <w:sz w:val="24"/>
          <w:szCs w:val="24"/>
        </w:rPr>
      </w:pPr>
    </w:p>
    <w:p w:rsidR="00901308" w:rsidRDefault="00901308" w:rsidP="00901308">
      <w:pPr>
        <w:ind w:firstLineChars="200" w:firstLine="480"/>
        <w:rPr>
          <w:rFonts w:hint="eastAsia"/>
          <w:sz w:val="24"/>
          <w:szCs w:val="24"/>
        </w:rPr>
      </w:pPr>
    </w:p>
    <w:p w:rsidR="00901308" w:rsidRDefault="00901308" w:rsidP="00901308">
      <w:pPr>
        <w:ind w:firstLineChars="200" w:firstLine="480"/>
        <w:rPr>
          <w:rFonts w:hint="eastAsia"/>
          <w:sz w:val="24"/>
          <w:szCs w:val="24"/>
        </w:rPr>
      </w:pPr>
    </w:p>
    <w:p w:rsidR="00901308" w:rsidRDefault="00901308" w:rsidP="00901308">
      <w:pPr>
        <w:ind w:firstLineChars="200" w:firstLine="480"/>
        <w:rPr>
          <w:rFonts w:hint="eastAsia"/>
          <w:sz w:val="24"/>
          <w:szCs w:val="24"/>
        </w:rPr>
      </w:pPr>
    </w:p>
    <w:p w:rsidR="00901308" w:rsidRDefault="00901308" w:rsidP="00901308">
      <w:pPr>
        <w:ind w:firstLineChars="200" w:firstLine="480"/>
        <w:rPr>
          <w:rFonts w:hint="eastAsia"/>
          <w:sz w:val="24"/>
          <w:szCs w:val="24"/>
        </w:rPr>
      </w:pPr>
    </w:p>
    <w:p w:rsidR="00901308" w:rsidRDefault="00901308" w:rsidP="00901308">
      <w:pPr>
        <w:ind w:firstLineChars="200" w:firstLine="480"/>
        <w:rPr>
          <w:rFonts w:hint="eastAsia"/>
          <w:sz w:val="24"/>
          <w:szCs w:val="24"/>
        </w:rPr>
      </w:pPr>
    </w:p>
    <w:p w:rsidR="00901308" w:rsidRPr="00AB5193" w:rsidRDefault="00901308" w:rsidP="00901308">
      <w:pPr>
        <w:ind w:firstLineChars="200" w:firstLine="480"/>
        <w:rPr>
          <w:sz w:val="24"/>
          <w:szCs w:val="24"/>
        </w:rPr>
      </w:pPr>
      <w:bookmarkStart w:id="0" w:name="_GoBack"/>
      <w:bookmarkEnd w:id="0"/>
      <w:r w:rsidRPr="00AB5193">
        <w:rPr>
          <w:rFonts w:hint="eastAsia"/>
          <w:sz w:val="24"/>
          <w:szCs w:val="24"/>
        </w:rPr>
        <w:lastRenderedPageBreak/>
        <w:t>报名方式</w:t>
      </w:r>
    </w:p>
    <w:p w:rsidR="00901308" w:rsidRPr="00AB5193" w:rsidRDefault="00901308" w:rsidP="00901308">
      <w:pPr>
        <w:ind w:firstLineChars="200" w:firstLine="480"/>
        <w:rPr>
          <w:sz w:val="24"/>
          <w:szCs w:val="24"/>
        </w:rPr>
      </w:pPr>
      <w:r w:rsidRPr="00AB5193">
        <w:rPr>
          <w:rFonts w:hint="eastAsia"/>
          <w:sz w:val="24"/>
          <w:szCs w:val="24"/>
        </w:rPr>
        <w:t>采用电子邮件报名或邮寄方式，有意应聘者，请将个人简历（</w:t>
      </w:r>
      <w:proofErr w:type="gramStart"/>
      <w:r w:rsidRPr="00AB5193">
        <w:rPr>
          <w:rFonts w:hint="eastAsia"/>
          <w:sz w:val="24"/>
          <w:szCs w:val="24"/>
        </w:rPr>
        <w:t>含拟应聘</w:t>
      </w:r>
      <w:proofErr w:type="gramEnd"/>
      <w:r w:rsidRPr="00AB5193">
        <w:rPr>
          <w:rFonts w:hint="eastAsia"/>
          <w:sz w:val="24"/>
          <w:szCs w:val="24"/>
        </w:rPr>
        <w:t>岗位、学历学位、职称、个人工作经历等信息）发邮件或邮寄我院人事科。</w:t>
      </w:r>
    </w:p>
    <w:p w:rsidR="00901308" w:rsidRPr="00AB5193" w:rsidRDefault="00901308" w:rsidP="00901308">
      <w:pPr>
        <w:ind w:firstLineChars="200" w:firstLine="480"/>
        <w:rPr>
          <w:sz w:val="24"/>
          <w:szCs w:val="24"/>
        </w:rPr>
      </w:pPr>
      <w:r w:rsidRPr="00AB5193">
        <w:rPr>
          <w:rFonts w:hint="eastAsia"/>
          <w:sz w:val="24"/>
          <w:szCs w:val="24"/>
        </w:rPr>
        <w:t>经过筛选，符合条件者我院人事科将组织进行面试及试工，具体时间和地点提前以短信或电话方式通知到应聘人员。</w:t>
      </w:r>
    </w:p>
    <w:p w:rsidR="00901308" w:rsidRPr="00AB5193" w:rsidRDefault="00901308" w:rsidP="00901308">
      <w:pPr>
        <w:ind w:firstLineChars="200" w:firstLine="480"/>
        <w:rPr>
          <w:sz w:val="24"/>
          <w:szCs w:val="24"/>
        </w:rPr>
      </w:pPr>
    </w:p>
    <w:p w:rsidR="00901308" w:rsidRPr="00AB5193" w:rsidRDefault="00901308" w:rsidP="00901308">
      <w:pPr>
        <w:ind w:firstLineChars="200" w:firstLine="480"/>
        <w:rPr>
          <w:sz w:val="24"/>
          <w:szCs w:val="24"/>
        </w:rPr>
      </w:pPr>
      <w:r w:rsidRPr="00AB5193">
        <w:rPr>
          <w:rFonts w:hint="eastAsia"/>
          <w:sz w:val="24"/>
          <w:szCs w:val="24"/>
        </w:rPr>
        <w:t>联系方式</w:t>
      </w:r>
    </w:p>
    <w:p w:rsidR="00901308" w:rsidRPr="00AB5193" w:rsidRDefault="00901308" w:rsidP="00901308">
      <w:pPr>
        <w:ind w:firstLineChars="200" w:firstLine="480"/>
        <w:rPr>
          <w:sz w:val="24"/>
          <w:szCs w:val="24"/>
        </w:rPr>
      </w:pPr>
      <w:r w:rsidRPr="00AB5193">
        <w:rPr>
          <w:rFonts w:hint="eastAsia"/>
          <w:sz w:val="24"/>
          <w:szCs w:val="24"/>
        </w:rPr>
        <w:t>联系人：叶老师、谢老师</w:t>
      </w:r>
    </w:p>
    <w:p w:rsidR="00901308" w:rsidRPr="00AB5193" w:rsidRDefault="00901308" w:rsidP="00901308">
      <w:pPr>
        <w:ind w:firstLineChars="200" w:firstLine="480"/>
        <w:rPr>
          <w:sz w:val="24"/>
          <w:szCs w:val="24"/>
        </w:rPr>
      </w:pPr>
      <w:r w:rsidRPr="00AB5193">
        <w:rPr>
          <w:rFonts w:hint="eastAsia"/>
          <w:sz w:val="24"/>
          <w:szCs w:val="24"/>
        </w:rPr>
        <w:t>医院地址：东莞市石龙镇</w:t>
      </w:r>
      <w:proofErr w:type="gramStart"/>
      <w:r w:rsidRPr="00AB5193">
        <w:rPr>
          <w:rFonts w:hint="eastAsia"/>
          <w:sz w:val="24"/>
          <w:szCs w:val="24"/>
        </w:rPr>
        <w:t>黄洲祥</w:t>
      </w:r>
      <w:proofErr w:type="gramEnd"/>
      <w:r w:rsidRPr="00AB5193">
        <w:rPr>
          <w:rFonts w:hint="eastAsia"/>
          <w:sz w:val="24"/>
          <w:szCs w:val="24"/>
        </w:rPr>
        <w:t>龙路</w:t>
      </w:r>
      <w:r w:rsidRPr="00AB5193">
        <w:rPr>
          <w:sz w:val="24"/>
          <w:szCs w:val="24"/>
        </w:rPr>
        <w:t>1</w:t>
      </w:r>
      <w:r w:rsidRPr="00AB5193">
        <w:rPr>
          <w:rFonts w:hint="eastAsia"/>
          <w:sz w:val="24"/>
          <w:szCs w:val="24"/>
        </w:rPr>
        <w:t>号，邮编：</w:t>
      </w:r>
      <w:r w:rsidRPr="00AB5193">
        <w:rPr>
          <w:rFonts w:hint="eastAsia"/>
          <w:sz w:val="24"/>
          <w:szCs w:val="24"/>
        </w:rPr>
        <w:t>523326</w:t>
      </w:r>
    </w:p>
    <w:p w:rsidR="00901308" w:rsidRPr="00AB5193" w:rsidRDefault="00901308" w:rsidP="00901308">
      <w:pPr>
        <w:ind w:firstLineChars="200" w:firstLine="480"/>
        <w:rPr>
          <w:sz w:val="24"/>
          <w:szCs w:val="24"/>
        </w:rPr>
      </w:pPr>
      <w:r w:rsidRPr="00AB5193">
        <w:rPr>
          <w:rFonts w:hint="eastAsia"/>
          <w:sz w:val="24"/>
          <w:szCs w:val="24"/>
        </w:rPr>
        <w:t>电子邮箱：</w:t>
      </w:r>
      <w:hyperlink r:id="rId5" w:history="1">
        <w:r w:rsidRPr="00AB5193">
          <w:rPr>
            <w:rStyle w:val="a3"/>
            <w:sz w:val="24"/>
            <w:szCs w:val="24"/>
          </w:rPr>
          <w:t>slrmzgk@163.com</w:t>
        </w:r>
      </w:hyperlink>
    </w:p>
    <w:p w:rsidR="00901308" w:rsidRPr="00AB5193" w:rsidRDefault="00901308" w:rsidP="00901308">
      <w:pPr>
        <w:ind w:firstLineChars="200" w:firstLine="480"/>
        <w:rPr>
          <w:sz w:val="24"/>
          <w:szCs w:val="24"/>
        </w:rPr>
      </w:pPr>
      <w:r w:rsidRPr="00AB5193">
        <w:rPr>
          <w:rFonts w:hint="eastAsia"/>
          <w:sz w:val="24"/>
          <w:szCs w:val="24"/>
        </w:rPr>
        <w:t>咨询电话：</w:t>
      </w:r>
      <w:r w:rsidRPr="00AB5193">
        <w:rPr>
          <w:sz w:val="24"/>
          <w:szCs w:val="24"/>
        </w:rPr>
        <w:t>0769-81368806</w:t>
      </w:r>
    </w:p>
    <w:p w:rsidR="00901308" w:rsidRPr="00AB5193" w:rsidRDefault="00901308" w:rsidP="00901308">
      <w:pPr>
        <w:rPr>
          <w:sz w:val="24"/>
          <w:szCs w:val="24"/>
        </w:rPr>
      </w:pPr>
      <w:r w:rsidRPr="00AB5193">
        <w:rPr>
          <w:rFonts w:hint="eastAsia"/>
          <w:sz w:val="24"/>
          <w:szCs w:val="24"/>
        </w:rPr>
        <w:t>招聘网址：</w:t>
      </w:r>
      <w:hyperlink r:id="rId6" w:history="1">
        <w:r w:rsidRPr="00AB5193">
          <w:rPr>
            <w:rStyle w:val="a3"/>
            <w:sz w:val="24"/>
            <w:szCs w:val="24"/>
          </w:rPr>
          <w:t>http://www.dg3yy.com/list/?24_1.html</w:t>
        </w:r>
      </w:hyperlink>
    </w:p>
    <w:p w:rsidR="00901308" w:rsidRPr="00901308" w:rsidRDefault="00901308" w:rsidP="00901308">
      <w:pPr>
        <w:ind w:firstLineChars="200" w:firstLine="400"/>
        <w:rPr>
          <w:sz w:val="20"/>
        </w:rPr>
      </w:pPr>
    </w:p>
    <w:sectPr w:rsidR="00901308" w:rsidRPr="00901308" w:rsidSect="00901308">
      <w:pgSz w:w="11906" w:h="16838"/>
      <w:pgMar w:top="1440" w:right="1800" w:bottom="1440"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08"/>
    <w:rsid w:val="003D7F08"/>
    <w:rsid w:val="004A368A"/>
    <w:rsid w:val="00901308"/>
    <w:rsid w:val="00DF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1308"/>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130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8062">
      <w:bodyDiv w:val="1"/>
      <w:marLeft w:val="0"/>
      <w:marRight w:val="0"/>
      <w:marTop w:val="0"/>
      <w:marBottom w:val="0"/>
      <w:divBdr>
        <w:top w:val="none" w:sz="0" w:space="0" w:color="auto"/>
        <w:left w:val="none" w:sz="0" w:space="0" w:color="auto"/>
        <w:bottom w:val="none" w:sz="0" w:space="0" w:color="auto"/>
        <w:right w:val="none" w:sz="0" w:space="0" w:color="auto"/>
      </w:divBdr>
    </w:div>
    <w:div w:id="6646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g3yy.com/list/?24_1.html" TargetMode="External"/><Relationship Id="rId5" Type="http://schemas.openxmlformats.org/officeDocument/2006/relationships/hyperlink" Target="mailto:slrmzgk@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422</Words>
  <Characters>2410</Characters>
  <Application>Microsoft Office Word</Application>
  <DocSecurity>0</DocSecurity>
  <Lines>20</Lines>
  <Paragraphs>5</Paragraphs>
  <ScaleCrop>false</ScaleCrop>
  <Company>Microsoft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2020-11-20T06:13:00Z</dcterms:created>
  <dcterms:modified xsi:type="dcterms:W3CDTF">2020-11-20T06:17:00Z</dcterms:modified>
</cp:coreProperties>
</file>